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92" w:rsidRDefault="00ED1592" w:rsidP="0031572B">
      <w:pPr>
        <w:spacing w:after="0" w:line="240" w:lineRule="auto"/>
        <w:ind w:left="0" w:right="649" w:firstLine="567"/>
        <w:jc w:val="center"/>
      </w:pPr>
      <w:r>
        <w:rPr>
          <w:noProof/>
        </w:rPr>
        <w:drawing>
          <wp:inline distT="0" distB="0" distL="0" distR="0">
            <wp:extent cx="5923609" cy="86487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стр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6" t="5710" r="7853" b="7007"/>
                    <a:stretch/>
                  </pic:blipFill>
                  <pic:spPr bwMode="auto">
                    <a:xfrm>
                      <a:off x="0" y="0"/>
                      <a:ext cx="5928668" cy="865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1592" w:rsidRDefault="00ED1592" w:rsidP="0031572B">
      <w:pPr>
        <w:spacing w:after="0" w:line="240" w:lineRule="auto"/>
        <w:ind w:left="0" w:right="649" w:firstLine="567"/>
        <w:jc w:val="center"/>
      </w:pPr>
    </w:p>
    <w:p w:rsidR="00ED1592" w:rsidRDefault="00ED1592" w:rsidP="0031572B">
      <w:pPr>
        <w:spacing w:after="0" w:line="240" w:lineRule="auto"/>
        <w:ind w:left="0" w:right="649" w:firstLine="567"/>
        <w:jc w:val="center"/>
      </w:pPr>
    </w:p>
    <w:p w:rsidR="00ED1592" w:rsidRDefault="00ED1592" w:rsidP="0031572B">
      <w:pPr>
        <w:spacing w:after="0" w:line="240" w:lineRule="auto"/>
        <w:ind w:left="0" w:right="649" w:firstLine="567"/>
        <w:jc w:val="center"/>
      </w:pPr>
    </w:p>
    <w:p w:rsidR="00193F0F" w:rsidRPr="0031572B" w:rsidRDefault="00792369" w:rsidP="0031572B">
      <w:pPr>
        <w:spacing w:after="0" w:line="240" w:lineRule="auto"/>
        <w:ind w:left="0" w:right="649" w:firstLine="567"/>
        <w:jc w:val="center"/>
      </w:pPr>
      <w:bookmarkStart w:id="0" w:name="_GoBack"/>
      <w:bookmarkEnd w:id="0"/>
      <w:r w:rsidRPr="0031572B">
        <w:lastRenderedPageBreak/>
        <w:t>Муниципальное бюджетное учреждение</w:t>
      </w:r>
    </w:p>
    <w:p w:rsidR="00CF4687" w:rsidRDefault="00792369" w:rsidP="0031572B">
      <w:pPr>
        <w:spacing w:after="0" w:line="240" w:lineRule="auto"/>
        <w:ind w:left="0" w:right="649" w:firstLine="567"/>
        <w:jc w:val="center"/>
      </w:pPr>
      <w:r w:rsidRPr="0031572B">
        <w:t xml:space="preserve">дополнительного образования </w:t>
      </w:r>
    </w:p>
    <w:p w:rsidR="00451FBA" w:rsidRPr="0031572B" w:rsidRDefault="00193F0F" w:rsidP="0031572B">
      <w:pPr>
        <w:spacing w:after="0" w:line="240" w:lineRule="auto"/>
        <w:ind w:left="0" w:right="649" w:firstLine="567"/>
        <w:jc w:val="center"/>
      </w:pPr>
      <w:r w:rsidRPr="0031572B">
        <w:t>«Юрьев-Польский районный Центр внешкольной работы»</w:t>
      </w:r>
    </w:p>
    <w:p w:rsidR="00451FBA" w:rsidRPr="0031572B" w:rsidRDefault="00792369" w:rsidP="0031572B">
      <w:pPr>
        <w:spacing w:after="0" w:line="240" w:lineRule="auto"/>
        <w:ind w:left="0" w:right="0" w:firstLine="567"/>
        <w:jc w:val="center"/>
      </w:pPr>
      <w:r w:rsidRPr="0031572B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65"/>
      </w:tblGrid>
      <w:tr w:rsidR="00193F0F" w:rsidRPr="0031572B" w:rsidTr="00967E6E">
        <w:tc>
          <w:tcPr>
            <w:tcW w:w="4785" w:type="dxa"/>
            <w:shd w:val="clear" w:color="auto" w:fill="auto"/>
          </w:tcPr>
          <w:p w:rsidR="00193F0F" w:rsidRPr="00CF4687" w:rsidRDefault="00193F0F" w:rsidP="0031572B">
            <w:pPr>
              <w:spacing w:after="0" w:line="240" w:lineRule="auto"/>
              <w:ind w:left="0" w:firstLine="567"/>
              <w:jc w:val="center"/>
              <w:rPr>
                <w:szCs w:val="24"/>
              </w:rPr>
            </w:pPr>
            <w:r w:rsidRPr="00CF4687">
              <w:rPr>
                <w:szCs w:val="24"/>
              </w:rPr>
              <w:t>РЕКОМЕНДОВАНА</w:t>
            </w:r>
          </w:p>
          <w:p w:rsidR="00193F0F" w:rsidRPr="00CF4687" w:rsidRDefault="00193F0F" w:rsidP="0031572B">
            <w:pPr>
              <w:spacing w:after="0" w:line="240" w:lineRule="auto"/>
              <w:ind w:left="0" w:firstLine="567"/>
              <w:rPr>
                <w:szCs w:val="24"/>
              </w:rPr>
            </w:pPr>
          </w:p>
          <w:p w:rsidR="00193F0F" w:rsidRPr="00CF4687" w:rsidRDefault="00193F0F" w:rsidP="0031572B">
            <w:pPr>
              <w:spacing w:after="0" w:line="240" w:lineRule="auto"/>
              <w:ind w:left="0" w:firstLine="567"/>
              <w:rPr>
                <w:szCs w:val="24"/>
              </w:rPr>
            </w:pPr>
            <w:r w:rsidRPr="00CF4687">
              <w:rPr>
                <w:szCs w:val="24"/>
              </w:rPr>
              <w:t>Педагогическим советом</w:t>
            </w:r>
          </w:p>
          <w:p w:rsidR="00193F0F" w:rsidRPr="00CF4687" w:rsidRDefault="00193F0F" w:rsidP="0031572B">
            <w:pPr>
              <w:spacing w:after="0" w:line="240" w:lineRule="auto"/>
              <w:ind w:left="0" w:firstLine="567"/>
              <w:rPr>
                <w:szCs w:val="24"/>
              </w:rPr>
            </w:pPr>
            <w:r w:rsidRPr="00CF4687">
              <w:rPr>
                <w:szCs w:val="24"/>
              </w:rPr>
              <w:t xml:space="preserve">Протокол № __4___                                                                         </w:t>
            </w:r>
          </w:p>
          <w:p w:rsidR="00193F0F" w:rsidRPr="00CF4687" w:rsidRDefault="00193F0F" w:rsidP="0031572B">
            <w:pPr>
              <w:spacing w:after="0" w:line="240" w:lineRule="auto"/>
              <w:ind w:left="0" w:firstLine="567"/>
              <w:rPr>
                <w:szCs w:val="24"/>
              </w:rPr>
            </w:pPr>
            <w:proofErr w:type="gramStart"/>
            <w:r w:rsidRPr="00CF4687">
              <w:rPr>
                <w:szCs w:val="24"/>
              </w:rPr>
              <w:t>от  30</w:t>
            </w:r>
            <w:proofErr w:type="gramEnd"/>
            <w:r w:rsidRPr="00CF4687">
              <w:rPr>
                <w:szCs w:val="24"/>
              </w:rPr>
              <w:t xml:space="preserve"> марта 2023 г.</w:t>
            </w:r>
          </w:p>
          <w:p w:rsidR="00193F0F" w:rsidRPr="00CF4687" w:rsidRDefault="00193F0F" w:rsidP="0031572B">
            <w:pPr>
              <w:spacing w:after="0" w:line="240" w:lineRule="auto"/>
              <w:ind w:left="0" w:firstLine="567"/>
              <w:jc w:val="center"/>
              <w:rPr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193F0F" w:rsidRPr="00CF4687" w:rsidRDefault="00193F0F" w:rsidP="0031572B">
            <w:pPr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szCs w:val="24"/>
              </w:rPr>
            </w:pPr>
            <w:r w:rsidRPr="00CF4687">
              <w:rPr>
                <w:szCs w:val="24"/>
              </w:rPr>
              <w:t>УТВЕРЖДАЮ</w:t>
            </w:r>
          </w:p>
          <w:p w:rsidR="00193F0F" w:rsidRPr="00CF4687" w:rsidRDefault="00193F0F" w:rsidP="0031572B">
            <w:pPr>
              <w:tabs>
                <w:tab w:val="left" w:pos="900"/>
              </w:tabs>
              <w:spacing w:after="0" w:line="240" w:lineRule="auto"/>
              <w:ind w:left="0" w:firstLine="567"/>
              <w:rPr>
                <w:szCs w:val="24"/>
              </w:rPr>
            </w:pPr>
          </w:p>
          <w:p w:rsidR="00193F0F" w:rsidRPr="00CF4687" w:rsidRDefault="00193F0F" w:rsidP="0031572B">
            <w:pPr>
              <w:tabs>
                <w:tab w:val="left" w:pos="900"/>
              </w:tabs>
              <w:spacing w:after="0" w:line="240" w:lineRule="auto"/>
              <w:ind w:left="0" w:firstLine="567"/>
              <w:rPr>
                <w:szCs w:val="24"/>
              </w:rPr>
            </w:pPr>
            <w:proofErr w:type="spellStart"/>
            <w:r w:rsidRPr="00CF4687">
              <w:rPr>
                <w:szCs w:val="24"/>
              </w:rPr>
              <w:t>И.о</w:t>
            </w:r>
            <w:proofErr w:type="spellEnd"/>
            <w:r w:rsidRPr="00CF4687">
              <w:rPr>
                <w:szCs w:val="24"/>
              </w:rPr>
              <w:t xml:space="preserve">. директора </w:t>
            </w:r>
          </w:p>
          <w:p w:rsidR="00193F0F" w:rsidRPr="00CF4687" w:rsidRDefault="00193F0F" w:rsidP="0031572B">
            <w:pPr>
              <w:tabs>
                <w:tab w:val="left" w:pos="900"/>
              </w:tabs>
              <w:spacing w:after="0" w:line="240" w:lineRule="auto"/>
              <w:ind w:left="0" w:firstLine="567"/>
              <w:jc w:val="right"/>
              <w:rPr>
                <w:szCs w:val="24"/>
              </w:rPr>
            </w:pPr>
            <w:r w:rsidRPr="00CF4687">
              <w:rPr>
                <w:szCs w:val="24"/>
              </w:rPr>
              <w:t>___________ Е.А. Минеева</w:t>
            </w:r>
          </w:p>
          <w:p w:rsidR="00193F0F" w:rsidRPr="00CF4687" w:rsidRDefault="00193F0F" w:rsidP="0031572B">
            <w:pPr>
              <w:tabs>
                <w:tab w:val="left" w:pos="900"/>
              </w:tabs>
              <w:spacing w:after="0" w:line="240" w:lineRule="auto"/>
              <w:ind w:left="0" w:firstLine="567"/>
              <w:rPr>
                <w:szCs w:val="24"/>
              </w:rPr>
            </w:pPr>
            <w:r w:rsidRPr="00CF4687">
              <w:rPr>
                <w:szCs w:val="24"/>
              </w:rPr>
              <w:t>30 марта 2023 г.</w:t>
            </w:r>
          </w:p>
          <w:p w:rsidR="00193F0F" w:rsidRPr="00CF4687" w:rsidRDefault="00193F0F" w:rsidP="0031572B">
            <w:pPr>
              <w:spacing w:after="0" w:line="240" w:lineRule="auto"/>
              <w:ind w:left="0" w:firstLine="567"/>
              <w:jc w:val="center"/>
              <w:rPr>
                <w:szCs w:val="24"/>
              </w:rPr>
            </w:pPr>
          </w:p>
        </w:tc>
      </w:tr>
    </w:tbl>
    <w:p w:rsidR="00451FBA" w:rsidRPr="0031572B" w:rsidRDefault="00792369" w:rsidP="0031572B">
      <w:pPr>
        <w:spacing w:after="0" w:line="240" w:lineRule="auto"/>
        <w:ind w:left="0" w:right="438" w:firstLine="567"/>
        <w:jc w:val="center"/>
      </w:pPr>
      <w:r w:rsidRPr="0031572B">
        <w:rPr>
          <w:b/>
        </w:rPr>
        <w:t xml:space="preserve">Положение  </w:t>
      </w:r>
    </w:p>
    <w:p w:rsidR="00CF4687" w:rsidRDefault="00792369" w:rsidP="0031572B">
      <w:pPr>
        <w:spacing w:after="0" w:line="240" w:lineRule="auto"/>
        <w:ind w:left="0" w:right="437" w:firstLine="567"/>
        <w:jc w:val="center"/>
        <w:rPr>
          <w:b/>
        </w:rPr>
      </w:pPr>
      <w:r w:rsidRPr="0031572B">
        <w:rPr>
          <w:b/>
        </w:rPr>
        <w:t>о наставничестве в</w:t>
      </w:r>
    </w:p>
    <w:p w:rsidR="00CF4687" w:rsidRPr="0031572B" w:rsidRDefault="00CF4687" w:rsidP="00CF4687">
      <w:pPr>
        <w:spacing w:after="0" w:line="240" w:lineRule="auto"/>
        <w:ind w:left="0" w:right="649" w:firstLine="567"/>
        <w:jc w:val="center"/>
      </w:pPr>
      <w:r>
        <w:t>м</w:t>
      </w:r>
      <w:r w:rsidRPr="0031572B">
        <w:t>униципально</w:t>
      </w:r>
      <w:r>
        <w:t>м</w:t>
      </w:r>
      <w:r w:rsidRPr="0031572B">
        <w:t xml:space="preserve"> бюджетно</w:t>
      </w:r>
      <w:r>
        <w:t>м</w:t>
      </w:r>
      <w:r w:rsidRPr="0031572B">
        <w:t xml:space="preserve"> учреждени</w:t>
      </w:r>
      <w:r>
        <w:t>и</w:t>
      </w:r>
    </w:p>
    <w:p w:rsidR="00CF4687" w:rsidRDefault="00CF4687" w:rsidP="00CF4687">
      <w:pPr>
        <w:spacing w:after="0" w:line="240" w:lineRule="auto"/>
        <w:ind w:left="0" w:right="649" w:firstLine="567"/>
        <w:jc w:val="center"/>
      </w:pPr>
      <w:r w:rsidRPr="0031572B">
        <w:t xml:space="preserve">дополнительного образования </w:t>
      </w:r>
    </w:p>
    <w:p w:rsidR="00CF4687" w:rsidRPr="0031572B" w:rsidRDefault="00CF4687" w:rsidP="00CF4687">
      <w:pPr>
        <w:spacing w:after="0" w:line="240" w:lineRule="auto"/>
        <w:ind w:left="0" w:right="649" w:firstLine="567"/>
        <w:jc w:val="center"/>
      </w:pPr>
      <w:r w:rsidRPr="0031572B">
        <w:t>«Юрьев-Польский районный Центр внешкольной работы»</w:t>
      </w:r>
    </w:p>
    <w:p w:rsidR="00451FBA" w:rsidRPr="0031572B" w:rsidRDefault="00792369" w:rsidP="0031572B">
      <w:pPr>
        <w:spacing w:after="0" w:line="240" w:lineRule="auto"/>
        <w:ind w:left="0" w:right="437" w:firstLine="567"/>
        <w:jc w:val="center"/>
      </w:pPr>
      <w:r w:rsidRPr="0031572B">
        <w:rPr>
          <w:b/>
        </w:rPr>
        <w:t xml:space="preserve">  </w:t>
      </w:r>
      <w:r w:rsidR="00CF4687">
        <w:rPr>
          <w:b/>
        </w:rPr>
        <w:t xml:space="preserve"> </w:t>
      </w:r>
    </w:p>
    <w:p w:rsidR="00451FBA" w:rsidRPr="0031572B" w:rsidRDefault="00792369" w:rsidP="0031572B">
      <w:pPr>
        <w:pStyle w:val="1"/>
        <w:spacing w:after="0" w:line="240" w:lineRule="auto"/>
        <w:ind w:left="0" w:right="443" w:firstLine="567"/>
      </w:pPr>
      <w:r w:rsidRPr="0031572B">
        <w:rPr>
          <w:b w:val="0"/>
        </w:rPr>
        <w:t>1.</w:t>
      </w:r>
      <w:r w:rsidRPr="0031572B">
        <w:rPr>
          <w:rFonts w:eastAsia="Arial"/>
          <w:b w:val="0"/>
        </w:rPr>
        <w:t xml:space="preserve"> </w:t>
      </w:r>
      <w:r w:rsidRPr="0031572B">
        <w:t>ОБЩИЕ ПОЛОЖЕНИЯ</w:t>
      </w:r>
      <w:r w:rsidRPr="0031572B">
        <w:rPr>
          <w:b w:val="0"/>
        </w:rPr>
        <w:t xml:space="preserve"> </w:t>
      </w:r>
    </w:p>
    <w:p w:rsidR="00451FBA" w:rsidRPr="0031572B" w:rsidRDefault="00792369" w:rsidP="0031572B">
      <w:pPr>
        <w:spacing w:after="0" w:line="240" w:lineRule="auto"/>
        <w:ind w:left="0" w:right="0" w:firstLine="567"/>
        <w:jc w:val="left"/>
      </w:pPr>
      <w:r w:rsidRPr="0031572B">
        <w:t xml:space="preserve">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1.1.</w:t>
      </w:r>
      <w:r w:rsidRPr="0031572B">
        <w:rPr>
          <w:rFonts w:eastAsia="Arial"/>
        </w:rPr>
        <w:t xml:space="preserve"> </w:t>
      </w:r>
      <w:r w:rsidRPr="0031572B">
        <w:t>Настоящее Положение о наставничестве (далее – Положение) в (</w:t>
      </w:r>
      <w:r w:rsidRPr="0031572B">
        <w:rPr>
          <w:i/>
        </w:rPr>
        <w:t>МБУ ДО ЦВР, далее - ОО»</w:t>
      </w:r>
      <w:r w:rsidRPr="0031572B">
        <w:t xml:space="preserve">) разработано в соответствие с Федеральным Законом «Об образовании в Российской Федерации» от 29.12.2012 года № 273-ФЗ, Распоряжением </w:t>
      </w:r>
      <w:proofErr w:type="spellStart"/>
      <w:r w:rsidRPr="0031572B">
        <w:t>Минпросвещения</w:t>
      </w:r>
      <w:proofErr w:type="spellEnd"/>
      <w:r w:rsidRPr="0031572B"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Письмом </w:t>
      </w:r>
      <w:proofErr w:type="spellStart"/>
      <w:r w:rsidRPr="0031572B">
        <w:t>Минпросвещения</w:t>
      </w:r>
      <w:proofErr w:type="spellEnd"/>
      <w:r w:rsidRPr="0031572B"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  определяет порядок организации наставничества для внедрения практико-ориентированных и гибких образовательных технологий в ОО.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1.2.</w:t>
      </w:r>
      <w:r w:rsidRPr="0031572B">
        <w:rPr>
          <w:rFonts w:eastAsia="Arial"/>
        </w:rPr>
        <w:t xml:space="preserve"> </w:t>
      </w:r>
      <w:r w:rsidRPr="0031572B">
        <w:t xml:space="preserve">Настоящее Положение: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определяет цель и задачи наставничества в соответствие с методологией (целевой моделью) наставничества обучающихся (далее - Целевая модель);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устанавливает порядок организации наставнической деятельности;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определяет права и обязанности ее участников;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определяет требования, предъявляемые к наставникам;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устанавливает способы мотивации наставников и кураторов;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определяет требования к проведению мониторинга и оценки качества процесса реализации наставничества в ОО и его эффективности.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1.3.</w:t>
      </w:r>
      <w:r w:rsidRPr="0031572B">
        <w:rPr>
          <w:rFonts w:eastAsia="Arial"/>
        </w:rPr>
        <w:t xml:space="preserve"> </w:t>
      </w:r>
      <w:r w:rsidRPr="0031572B">
        <w:t xml:space="preserve">Участниками системы наставничества в ОО являются: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наставник; </w:t>
      </w:r>
    </w:p>
    <w:p w:rsidR="00193F0F" w:rsidRPr="0031572B" w:rsidRDefault="00792369" w:rsidP="0031572B">
      <w:pPr>
        <w:spacing w:after="0" w:line="240" w:lineRule="auto"/>
        <w:ind w:left="0" w:right="121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лицо, в отношении которого осуществляется наставничество (далее - наставляемый); </w:t>
      </w:r>
    </w:p>
    <w:p w:rsidR="00451FBA" w:rsidRPr="0031572B" w:rsidRDefault="00792369" w:rsidP="0031572B">
      <w:pPr>
        <w:spacing w:after="0" w:line="240" w:lineRule="auto"/>
        <w:ind w:left="0" w:right="121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руководитель ОО;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куратор наставнической деятельности в ОО;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родители (законные представители) обучающихся;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выпускники ОО;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lastRenderedPageBreak/>
        <w:t>−</w:t>
      </w:r>
      <w:r w:rsidRPr="0031572B">
        <w:rPr>
          <w:rFonts w:eastAsia="Arial"/>
        </w:rPr>
        <w:t xml:space="preserve"> </w:t>
      </w:r>
      <w:r w:rsidRPr="0031572B">
        <w:t xml:space="preserve">участники бизнес-сообщества, в том числе - работодатели, представители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региональной власти и органов местного самоуправления и </w:t>
      </w:r>
      <w:proofErr w:type="gramStart"/>
      <w:r w:rsidRPr="0031572B">
        <w:t>другие субъекты</w:t>
      </w:r>
      <w:proofErr w:type="gramEnd"/>
      <w:r w:rsidRPr="0031572B">
        <w:t xml:space="preserve"> и организации, которые заинтересованы в реализации программ наставничества.  </w:t>
      </w:r>
    </w:p>
    <w:p w:rsidR="00451FBA" w:rsidRPr="0031572B" w:rsidRDefault="00792369" w:rsidP="0031572B">
      <w:pPr>
        <w:spacing w:after="0" w:line="240" w:lineRule="auto"/>
        <w:ind w:left="0" w:right="0" w:firstLine="567"/>
        <w:jc w:val="left"/>
      </w:pPr>
      <w:r w:rsidRPr="0031572B">
        <w:t xml:space="preserve"> </w:t>
      </w:r>
    </w:p>
    <w:p w:rsidR="00451FBA" w:rsidRPr="0031572B" w:rsidRDefault="00792369" w:rsidP="0031572B">
      <w:pPr>
        <w:spacing w:after="0" w:line="240" w:lineRule="auto"/>
        <w:ind w:left="0" w:right="445" w:firstLine="567"/>
        <w:jc w:val="center"/>
        <w:rPr>
          <w:b/>
        </w:rPr>
      </w:pPr>
      <w:r w:rsidRPr="0031572B">
        <w:t>2.</w:t>
      </w:r>
      <w:r w:rsidRPr="0031572B">
        <w:rPr>
          <w:rFonts w:eastAsia="Arial"/>
        </w:rPr>
        <w:t xml:space="preserve"> </w:t>
      </w:r>
      <w:r w:rsidRPr="0031572B">
        <w:rPr>
          <w:b/>
        </w:rPr>
        <w:t xml:space="preserve">ЦЕЛЬ И ЗАДАЧИ НАСТАВНИЧЕСТВА. </w:t>
      </w:r>
      <w:proofErr w:type="gramStart"/>
      <w:r w:rsidRPr="0031572B">
        <w:rPr>
          <w:b/>
        </w:rPr>
        <w:t xml:space="preserve">ФУНКЦИИ </w:t>
      </w:r>
      <w:r w:rsidRPr="0031572B">
        <w:t xml:space="preserve"> </w:t>
      </w:r>
      <w:r w:rsidRPr="0031572B">
        <w:rPr>
          <w:b/>
        </w:rPr>
        <w:t>ОБРАЗОВАТЕЛЬНОЙ</w:t>
      </w:r>
      <w:proofErr w:type="gramEnd"/>
      <w:r w:rsidRPr="0031572B">
        <w:rPr>
          <w:b/>
        </w:rPr>
        <w:t xml:space="preserve"> ОРГАНИЗАЦИИ В ОБЛАСТИ ВНЕДРЕНИЯ</w:t>
      </w:r>
      <w:r w:rsidR="00193F0F" w:rsidRPr="0031572B">
        <w:rPr>
          <w:b/>
        </w:rPr>
        <w:t xml:space="preserve"> </w:t>
      </w:r>
      <w:r w:rsidRPr="0031572B">
        <w:rPr>
          <w:b/>
        </w:rPr>
        <w:t xml:space="preserve">ЦЕЛЕВОЙ МОДЕЛИ НАСТАВНИЧЕСТВА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2.1.</w:t>
      </w:r>
      <w:r w:rsidRPr="0031572B">
        <w:rPr>
          <w:rFonts w:eastAsia="Arial"/>
        </w:rPr>
        <w:t xml:space="preserve"> </w:t>
      </w:r>
      <w:r w:rsidRPr="0031572B">
        <w:t xml:space="preserve">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5 лет, а также оказание помощи педагогическим  работникам (далее—педагоги) ЦВР в их профессиональном становлении, приобретении профессиональных компетенций, необходимых для выполнения должностных обязанностей.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2.2.</w:t>
      </w:r>
      <w:r w:rsidRPr="0031572B">
        <w:rPr>
          <w:rFonts w:eastAsia="Arial"/>
        </w:rPr>
        <w:t xml:space="preserve"> </w:t>
      </w:r>
      <w:r w:rsidRPr="0031572B">
        <w:t xml:space="preserve"> </w:t>
      </w:r>
      <w:r w:rsidRPr="0031572B">
        <w:rPr>
          <w:b/>
        </w:rPr>
        <w:t>Задачами наставничества являются</w:t>
      </w:r>
      <w:r w:rsidRPr="0031572B">
        <w:t xml:space="preserve">: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улучшение показателей в образовательной, социокультурной, спортивной и других сферах деятельности;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>подготовка</w:t>
      </w:r>
      <w:r w:rsidR="00193F0F" w:rsidRPr="0031572B">
        <w:t xml:space="preserve"> </w:t>
      </w:r>
      <w:r w:rsidRPr="0031572B">
        <w:t>обучающегося</w:t>
      </w:r>
      <w:r w:rsidR="00193F0F" w:rsidRPr="0031572B">
        <w:t xml:space="preserve"> </w:t>
      </w:r>
      <w:r w:rsidRPr="0031572B">
        <w:t>к</w:t>
      </w:r>
      <w:r w:rsidR="00193F0F" w:rsidRPr="0031572B">
        <w:t xml:space="preserve"> </w:t>
      </w:r>
      <w:r w:rsidRPr="0031572B">
        <w:t>самостоятельной,</w:t>
      </w:r>
      <w:r w:rsidR="00193F0F" w:rsidRPr="0031572B">
        <w:t xml:space="preserve"> </w:t>
      </w:r>
      <w:r w:rsidRPr="0031572B">
        <w:t>осознанной</w:t>
      </w:r>
      <w:r w:rsidR="00193F0F" w:rsidRPr="0031572B">
        <w:t xml:space="preserve"> </w:t>
      </w:r>
      <w:r w:rsidRPr="0031572B">
        <w:t>и</w:t>
      </w:r>
      <w:r w:rsidR="00193F0F" w:rsidRPr="0031572B">
        <w:t xml:space="preserve"> </w:t>
      </w:r>
      <w:r w:rsidRPr="0031572B">
        <w:t xml:space="preserve">социально-продуктивной деятельности в современном мире, содействие его профессиональной ориентации;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 xml:space="preserve">траектории;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обучение наставляемых эффективным формам и методам индивидуального развития и работы в коллективе;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сокращение периода профессиональной и социальной адаптации педагогов при приеме на работу, закрепление педагогических кадров в ОО и создание благоприятных условий для их профессионального и должностного развития;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участвующих в наставнической деятельности;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формирование открытого и эффективного сообщества вокруг ОО, в котором выстроены доверительные и партнерские отношения между его участниками.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2.3.</w:t>
      </w:r>
      <w:r w:rsidRPr="0031572B">
        <w:rPr>
          <w:rFonts w:eastAsia="Arial"/>
        </w:rPr>
        <w:t xml:space="preserve"> </w:t>
      </w:r>
      <w:r w:rsidRPr="0031572B">
        <w:t xml:space="preserve">Внедрение целевой модели наставничества в ОО предполагает осуществление следующих функций: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Реализация мероприятий </w:t>
      </w:r>
      <w:proofErr w:type="gramStart"/>
      <w:r w:rsidRPr="0031572B">
        <w:t>плана  внедрения</w:t>
      </w:r>
      <w:proofErr w:type="gramEnd"/>
      <w:r w:rsidRPr="0031572B">
        <w:t xml:space="preserve"> целевой модели наставничества;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ежегодная разработка, утверждение и реализация Программ наставничества;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назначение куратора, ответственного за организацию внедрения Целевой модели в ОО;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привлечение наставников, обучение, мотивация и контроль за </w:t>
      </w:r>
      <w:proofErr w:type="gramStart"/>
      <w:r w:rsidRPr="0031572B">
        <w:t>их  деятельностью</w:t>
      </w:r>
      <w:proofErr w:type="gramEnd"/>
      <w:r w:rsidRPr="0031572B">
        <w:t xml:space="preserve">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lastRenderedPageBreak/>
        <w:t>−</w:t>
      </w:r>
      <w:r w:rsidRPr="0031572B">
        <w:rPr>
          <w:rFonts w:eastAsia="Arial"/>
        </w:rPr>
        <w:t xml:space="preserve"> </w:t>
      </w:r>
      <w:r w:rsidRPr="0031572B">
        <w:t>инфраструктурное (в том числе - материально-техническое, информационно</w:t>
      </w:r>
      <w:r w:rsidR="00193F0F" w:rsidRPr="0031572B">
        <w:t>-</w:t>
      </w:r>
      <w:r w:rsidRPr="0031572B">
        <w:t xml:space="preserve">методическое) обеспечение наставничества;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осуществление персонифицированного </w:t>
      </w:r>
      <w:proofErr w:type="spellStart"/>
      <w:r w:rsidRPr="0031572B">
        <w:t>учѐта</w:t>
      </w:r>
      <w:proofErr w:type="spellEnd"/>
      <w:r w:rsidRPr="0031572B">
        <w:t xml:space="preserve"> обучающихся, молодых специалистов и педагогов, участвующих в наставнической деятельности ОО;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предоставление данных по итогам мониторинга и оценки качества Программы наставничества в ОО, показателей эффективности наставнической деятельности в Управление образования;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проведение внутреннего мониторинга реализации и эффективности наставничества;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обеспечение формирования баз данных и лучших практик наставнической деятельности в ОО;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>обеспечение условий для повышения уровня профессионального мастерства</w:t>
      </w:r>
      <w:r w:rsidR="00193F0F" w:rsidRPr="0031572B">
        <w:t xml:space="preserve"> </w:t>
      </w:r>
      <w:r w:rsidRPr="0031572B">
        <w:t>педагогических</w:t>
      </w:r>
      <w:r w:rsidR="00193F0F" w:rsidRPr="0031572B">
        <w:t xml:space="preserve"> </w:t>
      </w:r>
      <w:r w:rsidRPr="0031572B">
        <w:t>работников,</w:t>
      </w:r>
      <w:r w:rsidR="00193F0F" w:rsidRPr="0031572B">
        <w:t xml:space="preserve"> </w:t>
      </w:r>
      <w:r w:rsidRPr="0031572B">
        <w:t>задействованных</w:t>
      </w:r>
      <w:r w:rsidR="00193F0F" w:rsidRPr="0031572B">
        <w:t xml:space="preserve"> </w:t>
      </w:r>
      <w:r w:rsidRPr="0031572B">
        <w:t>в</w:t>
      </w:r>
      <w:r w:rsidR="00193F0F" w:rsidRPr="0031572B">
        <w:t xml:space="preserve"> </w:t>
      </w:r>
      <w:r w:rsidRPr="0031572B">
        <w:t>реализации</w:t>
      </w:r>
      <w:r w:rsidR="00193F0F" w:rsidRPr="0031572B">
        <w:t xml:space="preserve"> </w:t>
      </w:r>
      <w:r w:rsidRPr="0031572B">
        <w:t xml:space="preserve">целевой модели наставничества, в формате непрерывного образования. </w:t>
      </w:r>
    </w:p>
    <w:p w:rsidR="00451FBA" w:rsidRPr="0031572B" w:rsidRDefault="00792369" w:rsidP="0031572B">
      <w:pPr>
        <w:spacing w:after="0" w:line="240" w:lineRule="auto"/>
        <w:ind w:left="0" w:right="0" w:firstLine="567"/>
        <w:jc w:val="left"/>
      </w:pPr>
      <w:r w:rsidRPr="0031572B">
        <w:t xml:space="preserve"> </w:t>
      </w:r>
    </w:p>
    <w:p w:rsidR="00451FBA" w:rsidRPr="0031572B" w:rsidRDefault="00792369" w:rsidP="0031572B">
      <w:pPr>
        <w:pStyle w:val="1"/>
        <w:spacing w:after="0" w:line="240" w:lineRule="auto"/>
        <w:ind w:left="0" w:right="445" w:firstLine="567"/>
      </w:pPr>
      <w:r w:rsidRPr="0031572B">
        <w:rPr>
          <w:b w:val="0"/>
        </w:rPr>
        <w:t>3.</w:t>
      </w:r>
      <w:r w:rsidRPr="0031572B">
        <w:rPr>
          <w:rFonts w:eastAsia="Arial"/>
          <w:b w:val="0"/>
        </w:rPr>
        <w:t xml:space="preserve"> </w:t>
      </w:r>
      <w:r w:rsidRPr="0031572B">
        <w:t>ПОРЯДОК ОРГАНИЗАЦИИ НАСТАВНИЧЕСКОЙ ДЕЯТЕЛЬНОСТИ</w:t>
      </w:r>
      <w:r w:rsidRPr="0031572B">
        <w:rPr>
          <w:b w:val="0"/>
        </w:rPr>
        <w:t xml:space="preserve">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3.1.</w:t>
      </w:r>
      <w:r w:rsidRPr="0031572B">
        <w:rPr>
          <w:rFonts w:eastAsia="Arial"/>
        </w:rPr>
        <w:t xml:space="preserve"> </w:t>
      </w:r>
      <w:r w:rsidRPr="0031572B">
        <w:t xml:space="preserve">Наставническая </w:t>
      </w:r>
      <w:r w:rsidRPr="0031572B">
        <w:tab/>
        <w:t xml:space="preserve">деятельность </w:t>
      </w:r>
      <w:r w:rsidRPr="0031572B">
        <w:tab/>
        <w:t xml:space="preserve">осуществляется </w:t>
      </w:r>
      <w:r w:rsidRPr="0031572B">
        <w:tab/>
        <w:t xml:space="preserve">на </w:t>
      </w:r>
      <w:r w:rsidRPr="0031572B">
        <w:tab/>
        <w:t xml:space="preserve">основании </w:t>
      </w:r>
      <w:r w:rsidRPr="0031572B">
        <w:tab/>
        <w:t xml:space="preserve">настоящего Положения, плана внедрения Целевой модели и Программы наставничества.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 xml:space="preserve">Программа наставничества разрабатывается куратором (с участием наставников) и включает в себя: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>реализуемые в ОО формы наставничества («ученик – ученик»; «педагог – педагог»; «студент – ученик»; «работодатель – ученик»)</w:t>
      </w:r>
      <w:r w:rsidRPr="0031572B">
        <w:rPr>
          <w:vertAlign w:val="superscript"/>
        </w:rPr>
        <w:footnoteReference w:id="1"/>
      </w:r>
      <w:r w:rsidRPr="0031572B">
        <w:t xml:space="preserve"> с учетом вариаций ролевых моделей по каждой форме,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типовые индивидуальные планы развития наставляемых под руководством наставника (далее – индивидуальные планы) по каждой форме наставничества, на основе которых наставнические пары (наставляемый с наставником) разрабатывают свои индивидуальные планы с учетом выбранной ролевой модели.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3.2.</w:t>
      </w:r>
      <w:r w:rsidRPr="0031572B">
        <w:rPr>
          <w:rFonts w:eastAsia="Arial"/>
        </w:rPr>
        <w:t xml:space="preserve"> </w:t>
      </w:r>
      <w:r w:rsidRPr="0031572B">
        <w:t>Ответственность за организацию и результаты наставнической деятельности несет руководитель ОО, куратор наставнической деятельности</w:t>
      </w:r>
      <w:r w:rsidRPr="0031572B">
        <w:rPr>
          <w:vertAlign w:val="superscript"/>
        </w:rPr>
        <w:footnoteReference w:id="2"/>
      </w:r>
      <w:r w:rsidRPr="0031572B">
        <w:t xml:space="preserve"> и наставники в рамках возложенных на них обязанностей по осуществлению наставничества в ОО.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3.3.</w:t>
      </w:r>
      <w:r w:rsidRPr="0031572B">
        <w:rPr>
          <w:rFonts w:eastAsia="Arial"/>
        </w:rPr>
        <w:t xml:space="preserve"> </w:t>
      </w:r>
      <w:r w:rsidRPr="0031572B">
        <w:t xml:space="preserve">Наставничество устанавливается в отношении нуждающихся в нем лиц, испытывающих потребность в развитии/освоении </w:t>
      </w:r>
      <w:proofErr w:type="gramStart"/>
      <w:r w:rsidRPr="0031572B">
        <w:t>новых</w:t>
      </w:r>
      <w:proofErr w:type="gramEnd"/>
      <w:r w:rsidRPr="0031572B">
        <w:t xml:space="preserve"> мета-компетенций и/или профессиональных компетенций.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 xml:space="preserve">Наставничество устанавливается для следующих категорий участников образовательного процесса: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обучающиеся, изъявившие желание в назначении наставника;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педагогические работники, вновь принятые на работу в ОО;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педагогические работники, изъявившие желание в назначении наставника.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3.4.</w:t>
      </w:r>
      <w:r w:rsidRPr="0031572B">
        <w:rPr>
          <w:rFonts w:eastAsia="Arial"/>
        </w:rPr>
        <w:t xml:space="preserve"> </w:t>
      </w:r>
      <w:r w:rsidRPr="0031572B">
        <w:t xml:space="preserve">Наставниками могут быть: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учащиеся;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выпускники;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>родители (законные представители) обучающихся</w:t>
      </w:r>
      <w:r w:rsidRPr="0031572B">
        <w:rPr>
          <w:vertAlign w:val="superscript"/>
        </w:rPr>
        <w:footnoteReference w:id="3"/>
      </w:r>
      <w:r w:rsidRPr="0031572B">
        <w:t xml:space="preserve">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педагоги и иные должностные лица ОО,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Целевой модели.  </w:t>
      </w:r>
    </w:p>
    <w:p w:rsidR="00451FBA" w:rsidRPr="0031572B" w:rsidRDefault="00792369" w:rsidP="0031572B">
      <w:pPr>
        <w:spacing w:after="0" w:line="240" w:lineRule="auto"/>
        <w:ind w:left="0" w:right="-5" w:firstLine="567"/>
        <w:jc w:val="right"/>
      </w:pPr>
      <w:r w:rsidRPr="0031572B">
        <w:lastRenderedPageBreak/>
        <w:t xml:space="preserve">Критерии отбора/выдвижения наставников и куратора представлены в Приложении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 xml:space="preserve">1.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3.5.</w:t>
      </w:r>
      <w:r w:rsidRPr="0031572B">
        <w:rPr>
          <w:rFonts w:eastAsia="Arial"/>
        </w:rPr>
        <w:t xml:space="preserve"> </w:t>
      </w:r>
      <w:r w:rsidRPr="0031572B">
        <w:t xml:space="preserve">Назначение наставников происходит на добровольной основе.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3.6.</w:t>
      </w:r>
      <w:r w:rsidRPr="0031572B">
        <w:rPr>
          <w:rFonts w:eastAsia="Arial"/>
        </w:rPr>
        <w:t xml:space="preserve"> </w:t>
      </w:r>
      <w:r w:rsidRPr="0031572B">
        <w:t xml:space="preserve">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3.7.</w:t>
      </w:r>
      <w:r w:rsidRPr="0031572B">
        <w:rPr>
          <w:rFonts w:eastAsia="Arial"/>
        </w:rPr>
        <w:t xml:space="preserve"> </w:t>
      </w:r>
      <w:r w:rsidRPr="0031572B">
        <w:t xml:space="preserve">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 xml:space="preserve"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 xml:space="preserve"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3.8.</w:t>
      </w:r>
      <w:r w:rsidRPr="0031572B">
        <w:rPr>
          <w:rFonts w:eastAsia="Arial"/>
        </w:rPr>
        <w:t xml:space="preserve"> </w:t>
      </w:r>
      <w:r w:rsidRPr="0031572B">
        <w:t xml:space="preserve">Замена наставника производится приказом руководителя ОО, основанием могут выступать следующие обстоятельства: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прекращение наставником трудовых отношений с ОО;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психологическая несовместимость наставника и наставляемого;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систематическое неисполнение наставником своих обязанностей;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привлечение наставника к дисциплинарной ответственности;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обоснованная просьба наставника или лица, в отношении которого осуществляется наставничество.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 xml:space="preserve">При замене наставника период наставничества не меняется.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3.9.</w:t>
      </w:r>
      <w:r w:rsidRPr="0031572B">
        <w:rPr>
          <w:rFonts w:eastAsia="Arial"/>
        </w:rPr>
        <w:t xml:space="preserve"> </w:t>
      </w:r>
      <w:r w:rsidRPr="0031572B">
        <w:t xml:space="preserve">Этапы наставнической деятельности в ОО осуществляются в соответствие с «Дорожной картой» внедрения Целевой модели и включают в себя семь этапов: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 xml:space="preserve">Этап 1. Подготовка условий для запуска Целевой модели;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 xml:space="preserve">Этап 2. Формирование базы наставляемых;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 xml:space="preserve">Этап 3. Формирование базы наставников;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 xml:space="preserve">Этап 4. Отбор/выдвижение наставников;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 xml:space="preserve">Этап 5. Формирование наставнических пар/групп;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 xml:space="preserve">Этап 6. Организация и осуществление работы наставнических пар/групп; </w:t>
      </w:r>
    </w:p>
    <w:p w:rsidR="00451FBA" w:rsidRPr="00CF4687" w:rsidRDefault="00792369" w:rsidP="0031572B">
      <w:pPr>
        <w:spacing w:after="0" w:line="240" w:lineRule="auto"/>
        <w:ind w:left="0" w:right="0" w:firstLine="567"/>
      </w:pPr>
      <w:r w:rsidRPr="00CF4687">
        <w:t xml:space="preserve">Этап 7. Завершение внедрения Целевой модели.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CF4687">
        <w:t>3.10.</w:t>
      </w:r>
      <w:r w:rsidRPr="00CF4687">
        <w:rPr>
          <w:rFonts w:eastAsia="Arial"/>
        </w:rPr>
        <w:t xml:space="preserve"> </w:t>
      </w:r>
      <w:r w:rsidRPr="00CF4687">
        <w:t>На первом этапе происходит подготовка условий для запуска наставничества в ОО,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</w:t>
      </w:r>
      <w:r w:rsidRPr="0031572B">
        <w:t xml:space="preserve"> наставничества на ближайший год, исходя из потребностей ОО, заключение партнерских соглашений с социальными партнерами, участвующими в реализации программ наставничества ОО.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3.11.</w:t>
      </w:r>
      <w:r w:rsidRPr="0031572B">
        <w:rPr>
          <w:rFonts w:eastAsia="Arial"/>
        </w:rPr>
        <w:t xml:space="preserve"> </w:t>
      </w:r>
      <w:r w:rsidRPr="0031572B">
        <w:t xml:space="preserve">На втором этапе составляется перечень лиц наставников, проводится уточняющий анализ их потребности в обучении, например, с помощью диагностических бесед.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3.12.</w:t>
      </w:r>
      <w:r w:rsidRPr="0031572B">
        <w:rPr>
          <w:rFonts w:eastAsia="Arial"/>
        </w:rPr>
        <w:t xml:space="preserve"> </w:t>
      </w:r>
      <w:r w:rsidRPr="0031572B">
        <w:t xml:space="preserve">На третьем этапе проводится организационная работа по формированию базы данных потенциальных наставников с ориентацией на критерии отбора/выдвижения наставников.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3.13.</w:t>
      </w:r>
      <w:r w:rsidRPr="0031572B">
        <w:rPr>
          <w:rFonts w:eastAsia="Arial"/>
        </w:rPr>
        <w:t xml:space="preserve"> </w:t>
      </w:r>
      <w:r w:rsidRPr="0031572B">
        <w:t xml:space="preserve">По итогам четвертого этапа формируется и утверждается база наставников, прошедших выдвижение или предварительный отбор.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 xml:space="preserve">Выдвижение наставника/ков и куратора может осуществляться как администрацией, так и коллективом сотрудников. В первом случае составляется проект приказа ОО с </w:t>
      </w:r>
      <w:r w:rsidRPr="0031572B">
        <w:lastRenderedPageBreak/>
        <w:t xml:space="preserve">приложением листа согласования, направляемый потенциальным наставникам и куратору для ознакомления и согласования. Во втором случае приказ издается на основании представления коллектива сотрудников (инициативной группы, структурного подразделения, комиссии, совета ОО, родительского комитета и др.), составленного в произвольной форме на имя руководителя ОО.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3.14.</w:t>
      </w:r>
      <w:r w:rsidRPr="0031572B">
        <w:rPr>
          <w:rFonts w:eastAsia="Arial"/>
        </w:rPr>
        <w:t xml:space="preserve"> </w:t>
      </w:r>
      <w:r w:rsidRPr="0031572B">
        <w:t xml:space="preserve">В рамках пятого этапа происходит формирование наставнических пар (групп) и разработка индивидуальных планов. По итогам осуществления данного этапа приказом руководителя ОО утверждается Программа наставничества на текущий учебный год.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3.15.</w:t>
      </w:r>
      <w:r w:rsidRPr="0031572B">
        <w:rPr>
          <w:rFonts w:eastAsia="Arial"/>
        </w:rPr>
        <w:t xml:space="preserve"> </w:t>
      </w:r>
      <w:r w:rsidRPr="0031572B">
        <w:t xml:space="preserve">На шестом этапе проводится текущая работа куратора, наставников и наставляемых по осуществлению мероприятий Программ наставничества.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3.16.</w:t>
      </w:r>
      <w:r w:rsidRPr="0031572B">
        <w:rPr>
          <w:rFonts w:eastAsia="Arial"/>
        </w:rPr>
        <w:t xml:space="preserve"> </w:t>
      </w:r>
      <w:r w:rsidRPr="0031572B">
        <w:t xml:space="preserve">Седьмой этап включает в себя подведение итогов, проведение итоговых мероприятий, награждение эффективных участников наставнической деятельности. </w:t>
      </w:r>
    </w:p>
    <w:p w:rsidR="00451FBA" w:rsidRPr="0031572B" w:rsidRDefault="00792369" w:rsidP="0031572B">
      <w:pPr>
        <w:spacing w:after="0" w:line="240" w:lineRule="auto"/>
        <w:ind w:left="0" w:right="0" w:firstLine="567"/>
        <w:jc w:val="left"/>
      </w:pPr>
      <w:r w:rsidRPr="0031572B">
        <w:t xml:space="preserve"> </w:t>
      </w:r>
    </w:p>
    <w:p w:rsidR="00451FBA" w:rsidRPr="0031572B" w:rsidRDefault="00792369" w:rsidP="0031572B">
      <w:pPr>
        <w:pStyle w:val="1"/>
        <w:spacing w:after="0" w:line="240" w:lineRule="auto"/>
        <w:ind w:left="0" w:right="85" w:firstLine="567"/>
      </w:pPr>
      <w:r w:rsidRPr="0031572B">
        <w:rPr>
          <w:b w:val="0"/>
        </w:rPr>
        <w:t>4.</w:t>
      </w:r>
      <w:r w:rsidRPr="0031572B">
        <w:rPr>
          <w:rFonts w:eastAsia="Arial"/>
          <w:b w:val="0"/>
        </w:rPr>
        <w:t xml:space="preserve"> </w:t>
      </w:r>
      <w:r w:rsidRPr="0031572B">
        <w:t>ПРАВА И ОБЯЗАННОСТИ КУРАТОРА</w:t>
      </w:r>
      <w:r w:rsidRPr="0031572B">
        <w:rPr>
          <w:b w:val="0"/>
        </w:rPr>
        <w:t xml:space="preserve">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4.1.</w:t>
      </w:r>
      <w:r w:rsidRPr="0031572B">
        <w:rPr>
          <w:rFonts w:eastAsia="Arial"/>
        </w:rPr>
        <w:t xml:space="preserve"> </w:t>
      </w:r>
      <w:r w:rsidRPr="0031572B">
        <w:t xml:space="preserve">На куратора возлагаются следующие обязанности: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формирование и актуализация базы наставников и наставляемых;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организация </w:t>
      </w:r>
      <w:r w:rsidRPr="0031572B">
        <w:tab/>
        <w:t xml:space="preserve">и </w:t>
      </w:r>
      <w:r w:rsidRPr="0031572B">
        <w:tab/>
        <w:t xml:space="preserve">контроль </w:t>
      </w:r>
      <w:r w:rsidRPr="0031572B">
        <w:tab/>
        <w:t xml:space="preserve">мероприятий </w:t>
      </w:r>
      <w:r w:rsidRPr="0031572B">
        <w:tab/>
        <w:t xml:space="preserve">в </w:t>
      </w:r>
      <w:r w:rsidRPr="0031572B">
        <w:tab/>
        <w:t xml:space="preserve">рамках </w:t>
      </w:r>
      <w:r w:rsidRPr="0031572B">
        <w:tab/>
        <w:t xml:space="preserve">утвержденной </w:t>
      </w:r>
      <w:r w:rsidRPr="0031572B">
        <w:tab/>
        <w:t xml:space="preserve">Программы наставничества;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подготовка проектов документов, сопровождающих наставническую деятельность и представление их на утверждение руководителю ОО;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оказание своевременной информационной, методической и консультационной поддержки участникам наставнической деятельности;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мониторинг и оценка качества реализованных Программ наставничества;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оценка соответствия условий организации Программ наставничества требованиям и принципам Целевой модели;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своевременный сбор данных по оценке эффективности внедрения Целевой модели по запросам Управления образования;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proofErr w:type="gramStart"/>
      <w:r w:rsidRPr="0031572B">
        <w:t xml:space="preserve">анализ, </w:t>
      </w:r>
      <w:r w:rsidR="00392B42" w:rsidRPr="0031572B">
        <w:t xml:space="preserve"> </w:t>
      </w:r>
      <w:r w:rsidRPr="0031572B">
        <w:t>обобщение</w:t>
      </w:r>
      <w:proofErr w:type="gramEnd"/>
      <w:r w:rsidRPr="0031572B">
        <w:t xml:space="preserve"> положительного опыта осуществления </w:t>
      </w:r>
      <w:r w:rsidRPr="0031572B">
        <w:tab/>
        <w:t xml:space="preserve">наставнической деятельности в ОО и участие в его распространении.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>4.2.</w:t>
      </w:r>
      <w:r w:rsidRPr="0031572B">
        <w:rPr>
          <w:rFonts w:eastAsia="Arial"/>
        </w:rPr>
        <w:t xml:space="preserve"> </w:t>
      </w:r>
      <w:r w:rsidRPr="0031572B">
        <w:t xml:space="preserve">Куратор имеет право: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запрашивать документы (индивидуальные планы, заявления, представления, анкеты) и информацию (для осуществления мониторинга и оценки) от участников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 xml:space="preserve">наставнической деятельности;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организовать сбор данных о наставляемых через доступные источники (родители, классные руководители, педагоги-психологи, профориентационные тесты и др.);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вносить предложения по изменениям и дополнениям в документы ОО, сопровождающие наставническую деятельность;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инициировать мероприятия в рамках организации наставнической деятельности в ОО;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принимать участие во встречах наставников с наставляемыми;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вносить на рассмотрение руководству ОО предложения о поощрении участников наставнической деятельности; организации взаимодействия наставнических пар;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на поощрение при выполнении показателей эффективности наставничества и высокого качества Программ наставничества. </w:t>
      </w:r>
    </w:p>
    <w:p w:rsidR="00451FBA" w:rsidRPr="0031572B" w:rsidRDefault="00792369" w:rsidP="0031572B">
      <w:pPr>
        <w:spacing w:after="0" w:line="240" w:lineRule="auto"/>
        <w:ind w:left="0" w:right="0" w:firstLine="567"/>
        <w:jc w:val="left"/>
      </w:pPr>
      <w:r w:rsidRPr="0031572B">
        <w:t xml:space="preserve"> </w:t>
      </w:r>
    </w:p>
    <w:p w:rsidR="00451FBA" w:rsidRPr="0031572B" w:rsidRDefault="00792369" w:rsidP="0031572B">
      <w:pPr>
        <w:pStyle w:val="1"/>
        <w:spacing w:after="0" w:line="240" w:lineRule="auto"/>
        <w:ind w:left="0" w:right="442" w:firstLine="567"/>
      </w:pPr>
      <w:r w:rsidRPr="0031572B">
        <w:t xml:space="preserve">5.  ПРАВА И ОБЯЗАННОСТИ НАСТАВНИКА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 xml:space="preserve">5.1. Наставник обязан: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lastRenderedPageBreak/>
        <w:t>−</w:t>
      </w:r>
      <w:r w:rsidRPr="0031572B">
        <w:rPr>
          <w:rFonts w:eastAsia="Arial"/>
        </w:rPr>
        <w:t xml:space="preserve"> </w:t>
      </w:r>
      <w:r w:rsidRPr="0031572B">
        <w:t xml:space="preserve"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обсуждения, и (при необходимости), коррекции Индивидуального плана, выбора методов наставнической деятельности;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выявлять и совместно устранять допущенные ошибки в деятельности наставляемого в рамках мероприятий Индивидуального плана;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передавать наставляемому накопленный опыт, обучать наиболее рациональным приемам и современным методам работы или поведения, в т.ч. - оказывать наставляемому помощь по принятию правильных решений в нестандартных ситуациях и пр.;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своевременно реагировать на проявления недисциплинированности наставляемого;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личным примером развивать положительные качества наставляемого, при необходимости - корректировать его поведение;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принимать участие в мероприятиях, организуемых для наставников в ОО;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в случае, если он не является сотрудником ОО,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 xml:space="preserve">5.2. Наставник имеет право: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привлекать наставляемого к участию в мероприятиях, связанных с реализацией Программы наставничества;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участвовать в обсуждении вопросов, связанных с наставничеством в ОО, в том числе - с деятельностью наставляемого;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выбирать формы и методы контроля деятельности наставляемого и своевременности выполнения заданий, проектов, определенных Индивидуальным планом;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требовать </w:t>
      </w:r>
      <w:proofErr w:type="gramStart"/>
      <w:r w:rsidRPr="0031572B">
        <w:t>выполнения  наставляемым</w:t>
      </w:r>
      <w:proofErr w:type="gramEnd"/>
      <w:r w:rsidRPr="0031572B">
        <w:t xml:space="preserve">  Индивидуального плана;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в составе комиссий принимать участие в оценочных или конкурсных мероприятиях (для формы наставничества «учитель-учитель»);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обращаться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 </w:t>
      </w:r>
    </w:p>
    <w:p w:rsidR="00451FBA" w:rsidRPr="0031572B" w:rsidRDefault="00792369" w:rsidP="0031572B">
      <w:pPr>
        <w:spacing w:after="0" w:line="240" w:lineRule="auto"/>
        <w:ind w:left="0" w:right="0" w:firstLine="567"/>
        <w:jc w:val="center"/>
      </w:pPr>
      <w:r w:rsidRPr="0031572B">
        <w:rPr>
          <w:b/>
        </w:rPr>
        <w:t xml:space="preserve"> </w:t>
      </w:r>
    </w:p>
    <w:p w:rsidR="00451FBA" w:rsidRPr="0031572B" w:rsidRDefault="00792369" w:rsidP="0031572B">
      <w:pPr>
        <w:numPr>
          <w:ilvl w:val="0"/>
          <w:numId w:val="1"/>
        </w:numPr>
        <w:spacing w:after="0" w:line="240" w:lineRule="auto"/>
        <w:ind w:left="0" w:right="0" w:firstLine="567"/>
        <w:jc w:val="left"/>
      </w:pPr>
      <w:r w:rsidRPr="0031572B">
        <w:rPr>
          <w:b/>
        </w:rPr>
        <w:t>ПРАВА И ОБЯЗАННОСТИ НАСТАВЛЯЕМОГО</w:t>
      </w:r>
      <w:r w:rsidRPr="0031572B">
        <w:t xml:space="preserve">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 xml:space="preserve">6.1. Наставляемый обязан: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совместно с наставником развивать дефицитные компетенции, выявлять и устранять допущенные ошибки;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отчитываться перед наставником (в части выполнения касающихся его мероприятий Индивидуального плана);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lastRenderedPageBreak/>
        <w:t>−</w:t>
      </w:r>
      <w:r w:rsidRPr="0031572B">
        <w:rPr>
          <w:rFonts w:eastAsia="Arial"/>
        </w:rPr>
        <w:t xml:space="preserve"> </w:t>
      </w:r>
      <w:r w:rsidRPr="0031572B">
        <w:t xml:space="preserve">сообщать наставнику о трудностях, возникших в связи с исполнением определенных пунктов Индивидуального плана;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проявлять дисциплинированность, организованность и ответственное отношение к учебе и всем видам деятельности в рамках наставничества;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ОО.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 xml:space="preserve">6.2. Наставляемый имеет право: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>пользоваться имеющейся в ОО нормативной, информационно-аналитической и учебно</w:t>
      </w:r>
      <w:r w:rsidR="00392B42" w:rsidRPr="0031572B">
        <w:t>-</w:t>
      </w:r>
      <w:r w:rsidRPr="0031572B">
        <w:t xml:space="preserve">методической документацией, материалами и иными ресурсами, обеспечивающими реализацию Индивидуального плана;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в индивидуальном порядке обращаться к наставнику за советом, помощью по вопросам, связанным с наставничеством; запрашивать интересующую информацию;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принимать участие в оценке качества реализованных Программ наставничества, в оценке соответствия условий организации Программ наставничества;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ОО. </w:t>
      </w:r>
    </w:p>
    <w:p w:rsidR="00451FBA" w:rsidRPr="0031572B" w:rsidRDefault="00792369" w:rsidP="0031572B">
      <w:pPr>
        <w:spacing w:after="0" w:line="240" w:lineRule="auto"/>
        <w:ind w:left="0" w:right="0" w:firstLine="567"/>
        <w:jc w:val="center"/>
      </w:pPr>
      <w:r w:rsidRPr="0031572B">
        <w:rPr>
          <w:b/>
        </w:rPr>
        <w:t xml:space="preserve"> </w:t>
      </w:r>
    </w:p>
    <w:p w:rsidR="00451FBA" w:rsidRPr="0031572B" w:rsidRDefault="00792369" w:rsidP="0031572B">
      <w:pPr>
        <w:pStyle w:val="1"/>
        <w:spacing w:after="0" w:line="240" w:lineRule="auto"/>
        <w:ind w:left="0" w:right="326" w:firstLine="567"/>
      </w:pPr>
      <w:r w:rsidRPr="0031572B">
        <w:t xml:space="preserve">7. МОНИТОРИНГ И ОЦЕНКА РЕЗУЛЬТАТОВ </w:t>
      </w:r>
      <w:proofErr w:type="gramStart"/>
      <w:r w:rsidRPr="0031572B">
        <w:t xml:space="preserve">РЕАЛИЗАЦИИ </w:t>
      </w:r>
      <w:r w:rsidRPr="0031572B">
        <w:rPr>
          <w:b w:val="0"/>
        </w:rPr>
        <w:t xml:space="preserve"> </w:t>
      </w:r>
      <w:r w:rsidRPr="0031572B">
        <w:t>ПРОГРАММ</w:t>
      </w:r>
      <w:proofErr w:type="gramEnd"/>
      <w:r w:rsidRPr="0031572B">
        <w:t xml:space="preserve"> НАСТАВНИЧЕСТВА </w:t>
      </w:r>
      <w:r w:rsidRPr="0031572B">
        <w:rPr>
          <w:b w:val="0"/>
        </w:rPr>
        <w:t xml:space="preserve">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 xml:space="preserve">7.1. Оценка качества процесса реализации Программ наставничества в ОО направлена на: </w:t>
      </w:r>
    </w:p>
    <w:p w:rsidR="00451FBA" w:rsidRPr="0031572B" w:rsidRDefault="00792369" w:rsidP="0031572B">
      <w:pPr>
        <w:spacing w:after="0" w:line="240" w:lineRule="auto"/>
        <w:ind w:left="0" w:right="94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>изучение (оценку) качества реализованных в ОО Программ наставничества, их сильных и слабых сторон, качества совместной работы пар/групп «наставник</w:t>
      </w:r>
      <w:r w:rsidR="00392B42" w:rsidRPr="0031572B">
        <w:t>-</w:t>
      </w:r>
      <w:r w:rsidRPr="0031572B">
        <w:t xml:space="preserve">наставляемый»;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выявление соответствия условий организации Программ наставничества в ОО;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sz w:val="28"/>
        </w:rPr>
        <w:t>7.2.</w:t>
      </w:r>
      <w:r w:rsidRPr="0031572B">
        <w:rPr>
          <w:rFonts w:eastAsia="Arial"/>
          <w:sz w:val="28"/>
        </w:rPr>
        <w:t xml:space="preserve"> </w:t>
      </w:r>
      <w:r w:rsidRPr="0031572B">
        <w:t xml:space="preserve">Оценка эффективности </w:t>
      </w:r>
      <w:r w:rsidRPr="0031572B">
        <w:tab/>
        <w:t xml:space="preserve">внедрения Целевой </w:t>
      </w:r>
      <w:r w:rsidRPr="0031572B">
        <w:tab/>
        <w:t xml:space="preserve">модели осуществляется с периодичностью 1 раз в полугодие (не позднее 30 </w:t>
      </w:r>
      <w:proofErr w:type="gramStart"/>
      <w:r w:rsidRPr="0031572B">
        <w:t>декабря  и</w:t>
      </w:r>
      <w:proofErr w:type="gramEnd"/>
      <w:r w:rsidRPr="0031572B">
        <w:t xml:space="preserve"> 30 мая ежегодно).  </w:t>
      </w:r>
    </w:p>
    <w:p w:rsidR="00451FBA" w:rsidRPr="0031572B" w:rsidRDefault="00792369" w:rsidP="0031572B">
      <w:pPr>
        <w:spacing w:after="0" w:line="240" w:lineRule="auto"/>
        <w:ind w:left="0" w:right="100" w:firstLine="567"/>
      </w:pPr>
      <w:r w:rsidRPr="0031572B">
        <w:t>7.3. В целях обеспечения открытости реализации Целевой модели в ОО на сайте ОО размещается и своевременно обновляется информация</w:t>
      </w:r>
      <w:r w:rsidR="0031572B" w:rsidRPr="0031572B">
        <w:t xml:space="preserve"> о наставничестве.</w:t>
      </w:r>
    </w:p>
    <w:p w:rsidR="00451FBA" w:rsidRPr="0031572B" w:rsidRDefault="00792369" w:rsidP="0031572B">
      <w:pPr>
        <w:spacing w:after="0" w:line="240" w:lineRule="auto"/>
        <w:ind w:left="0" w:right="0" w:firstLine="567"/>
        <w:jc w:val="left"/>
      </w:pPr>
      <w:r w:rsidRPr="0031572B">
        <w:t xml:space="preserve"> </w:t>
      </w:r>
    </w:p>
    <w:p w:rsidR="00451FBA" w:rsidRPr="0031572B" w:rsidRDefault="0031572B" w:rsidP="0031572B">
      <w:pPr>
        <w:spacing w:after="0" w:line="240" w:lineRule="auto"/>
        <w:ind w:left="0" w:right="0" w:firstLine="567"/>
      </w:pPr>
      <w:r w:rsidRPr="0031572B">
        <w:rPr>
          <w:b/>
        </w:rPr>
        <w:t>8.</w:t>
      </w:r>
      <w:r w:rsidR="00792369" w:rsidRPr="0031572B">
        <w:rPr>
          <w:b/>
        </w:rPr>
        <w:t xml:space="preserve">МОТИВАЦИЯ УЧАСТНИКОВ </w:t>
      </w:r>
      <w:proofErr w:type="gramStart"/>
      <w:r w:rsidR="00792369" w:rsidRPr="0031572B">
        <w:rPr>
          <w:b/>
        </w:rPr>
        <w:t xml:space="preserve">НАСТАВНИЧЕСКОЙ </w:t>
      </w:r>
      <w:r w:rsidR="00792369" w:rsidRPr="0031572B">
        <w:t xml:space="preserve"> </w:t>
      </w:r>
      <w:r w:rsidR="00792369" w:rsidRPr="0031572B">
        <w:rPr>
          <w:b/>
        </w:rPr>
        <w:t>ДЕЯТЕЛЬНОСТИ</w:t>
      </w:r>
      <w:proofErr w:type="gramEnd"/>
      <w:r w:rsidR="00792369" w:rsidRPr="0031572B">
        <w:t xml:space="preserve"> </w:t>
      </w:r>
    </w:p>
    <w:p w:rsidR="0031572B" w:rsidRDefault="0031572B" w:rsidP="0031572B">
      <w:pPr>
        <w:spacing w:after="0" w:line="240" w:lineRule="auto"/>
        <w:ind w:left="0" w:right="0" w:firstLine="567"/>
      </w:pPr>
      <w:r w:rsidRPr="0031572B">
        <w:t xml:space="preserve">8.1. </w:t>
      </w:r>
      <w:r w:rsidR="00792369" w:rsidRPr="0031572B">
        <w:t xml:space="preserve">Участники системы наставничества в ОО, показавшие высокие результаты, могут быть представлены решением руководителя ОО к следующим видам поощрений: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публичное признание значимости их работы - объявление благодарности, награждение почетной грамотой и др.;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ОО в социальных сетях;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благодарственные письма родителям наставников из числа обучающихся;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обучение в рамках образовательных программ, выбранных участниками, показавшими высокие результаты. </w:t>
      </w:r>
    </w:p>
    <w:p w:rsidR="00451FBA" w:rsidRPr="0031572B" w:rsidRDefault="0031572B" w:rsidP="0031572B">
      <w:pPr>
        <w:spacing w:after="0" w:line="240" w:lineRule="auto"/>
        <w:ind w:left="0" w:right="0" w:firstLine="567"/>
      </w:pPr>
      <w:r w:rsidRPr="0031572B">
        <w:t xml:space="preserve">8.2. </w:t>
      </w:r>
      <w:r w:rsidR="00792369" w:rsidRPr="0031572B">
        <w:t>Руководство ОО также может оказывать содействие развитию социального капитала</w:t>
      </w:r>
      <w:r w:rsidR="00792369" w:rsidRPr="0031572B">
        <w:rPr>
          <w:vertAlign w:val="superscript"/>
        </w:rPr>
        <w:t>4</w:t>
      </w:r>
      <w:r w:rsidR="00792369" w:rsidRPr="0031572B">
        <w:t xml:space="preserve"> наиболее активных участников наставничества в ОО через приглашение их к участию в коммуникативных мероприятиях (конференции, форумы,</w:t>
      </w:r>
      <w:r>
        <w:t xml:space="preserve"> </w:t>
      </w:r>
      <w:r w:rsidR="00792369" w:rsidRPr="0031572B">
        <w:t xml:space="preserve">совещания и пр.). </w:t>
      </w:r>
    </w:p>
    <w:p w:rsidR="00451FBA" w:rsidRPr="0031572B" w:rsidRDefault="0031572B" w:rsidP="0031572B">
      <w:pPr>
        <w:spacing w:after="0" w:line="240" w:lineRule="auto"/>
        <w:ind w:right="0" w:firstLine="557"/>
      </w:pPr>
      <w:r>
        <w:t xml:space="preserve">8.3 </w:t>
      </w:r>
      <w:r w:rsidR="00792369" w:rsidRPr="0031572B">
        <w:t xml:space="preserve">Результаты наставнической деятельности могут учитываться при определении стимулирующих выплат ОО. </w:t>
      </w:r>
    </w:p>
    <w:p w:rsidR="00451FBA" w:rsidRDefault="0031572B" w:rsidP="0031572B">
      <w:pPr>
        <w:spacing w:after="0" w:line="240" w:lineRule="auto"/>
        <w:ind w:right="0" w:firstLine="557"/>
      </w:pPr>
      <w:r>
        <w:t xml:space="preserve">8.4. </w:t>
      </w:r>
      <w:r w:rsidR="00792369" w:rsidRPr="0031572B">
        <w:t xml:space="preserve">Руководство ОО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 </w:t>
      </w:r>
      <w:r w:rsidR="00792369" w:rsidRPr="0031572B">
        <w:tab/>
        <w:t xml:space="preserve"> </w:t>
      </w:r>
    </w:p>
    <w:p w:rsidR="0031572B" w:rsidRDefault="0031572B" w:rsidP="0031572B">
      <w:pPr>
        <w:spacing w:after="0" w:line="240" w:lineRule="auto"/>
        <w:ind w:right="0" w:firstLine="557"/>
      </w:pPr>
    </w:p>
    <w:p w:rsidR="0031572B" w:rsidRDefault="0031572B" w:rsidP="0031572B">
      <w:pPr>
        <w:spacing w:after="0" w:line="240" w:lineRule="auto"/>
        <w:ind w:right="0" w:firstLine="557"/>
      </w:pPr>
    </w:p>
    <w:p w:rsidR="00451FBA" w:rsidRPr="0031572B" w:rsidRDefault="00451FBA" w:rsidP="0031572B">
      <w:pPr>
        <w:spacing w:after="0" w:line="240" w:lineRule="auto"/>
        <w:ind w:left="0" w:right="0" w:firstLine="567"/>
        <w:jc w:val="left"/>
      </w:pPr>
    </w:p>
    <w:p w:rsidR="00451FBA" w:rsidRPr="0031572B" w:rsidRDefault="00792369" w:rsidP="0031572B">
      <w:pPr>
        <w:spacing w:after="0" w:line="240" w:lineRule="auto"/>
        <w:ind w:left="0" w:right="-5" w:firstLine="567"/>
        <w:jc w:val="right"/>
      </w:pPr>
      <w:r w:rsidRPr="0031572B">
        <w:t xml:space="preserve">Приложение 1. </w:t>
      </w:r>
    </w:p>
    <w:p w:rsidR="00451FBA" w:rsidRPr="0031572B" w:rsidRDefault="00792369" w:rsidP="0031572B">
      <w:pPr>
        <w:spacing w:after="0" w:line="240" w:lineRule="auto"/>
        <w:ind w:left="0" w:right="0" w:firstLine="567"/>
        <w:jc w:val="center"/>
      </w:pPr>
      <w:r w:rsidRPr="0031572B">
        <w:rPr>
          <w:b/>
        </w:rPr>
        <w:t xml:space="preserve"> </w:t>
      </w:r>
    </w:p>
    <w:p w:rsidR="00451FBA" w:rsidRPr="0031572B" w:rsidRDefault="00792369" w:rsidP="0031572B">
      <w:pPr>
        <w:spacing w:after="0" w:line="240" w:lineRule="auto"/>
        <w:ind w:left="0" w:right="0" w:firstLine="567"/>
        <w:jc w:val="left"/>
      </w:pPr>
      <w:r w:rsidRPr="0031572B">
        <w:rPr>
          <w:b/>
        </w:rPr>
        <w:t>Критерии и показатели отбора (выдвижения) наставников (кураторов) образовательной организации</w:t>
      </w:r>
      <w:r w:rsidRPr="0031572B">
        <w:t xml:space="preserve"> </w:t>
      </w:r>
    </w:p>
    <w:p w:rsidR="00451FBA" w:rsidRPr="0031572B" w:rsidRDefault="00792369" w:rsidP="0031572B">
      <w:pPr>
        <w:spacing w:after="0" w:line="240" w:lineRule="auto"/>
        <w:ind w:left="0" w:right="0" w:firstLine="567"/>
        <w:jc w:val="center"/>
      </w:pPr>
      <w:r w:rsidRPr="0031572B">
        <w:rPr>
          <w:b/>
        </w:rPr>
        <w:t xml:space="preserve">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t xml:space="preserve">Общими и обязательными критериями для отбора/выдвижения для всех категорий наставников и куратора ОО являются:  </w:t>
      </w: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rFonts w:eastAsia="Bookman Old Style"/>
        </w:rPr>
        <w:t>−</w:t>
      </w:r>
      <w:r w:rsidRPr="0031572B">
        <w:rPr>
          <w:rFonts w:eastAsia="Arial"/>
        </w:rPr>
        <w:t xml:space="preserve"> </w:t>
      </w:r>
      <w:r w:rsidRPr="0031572B">
        <w:t xml:space="preserve">высокий уровень развития ключевых компетенций: </w:t>
      </w:r>
    </w:p>
    <w:p w:rsidR="00451FBA" w:rsidRPr="0031572B" w:rsidRDefault="00792369" w:rsidP="0031572B">
      <w:pPr>
        <w:numPr>
          <w:ilvl w:val="0"/>
          <w:numId w:val="3"/>
        </w:numPr>
        <w:spacing w:after="0" w:line="240" w:lineRule="auto"/>
        <w:ind w:left="0" w:right="0" w:firstLine="567"/>
      </w:pPr>
      <w:r w:rsidRPr="0031572B">
        <w:t xml:space="preserve">способность развивать других, </w:t>
      </w:r>
    </w:p>
    <w:p w:rsidR="00451FBA" w:rsidRPr="0031572B" w:rsidRDefault="00792369" w:rsidP="0031572B">
      <w:pPr>
        <w:numPr>
          <w:ilvl w:val="0"/>
          <w:numId w:val="3"/>
        </w:numPr>
        <w:spacing w:after="0" w:line="240" w:lineRule="auto"/>
        <w:ind w:left="0" w:right="0" w:firstLine="567"/>
      </w:pPr>
      <w:r w:rsidRPr="0031572B">
        <w:t xml:space="preserve">способность выстраивать отношения с окружающими,  </w:t>
      </w:r>
    </w:p>
    <w:p w:rsidR="00451FBA" w:rsidRPr="0031572B" w:rsidRDefault="00792369" w:rsidP="0031572B">
      <w:pPr>
        <w:numPr>
          <w:ilvl w:val="0"/>
          <w:numId w:val="3"/>
        </w:numPr>
        <w:spacing w:after="0" w:line="240" w:lineRule="auto"/>
        <w:ind w:left="0" w:right="0" w:firstLine="567"/>
      </w:pPr>
      <w:r w:rsidRPr="0031572B">
        <w:t xml:space="preserve">ответственность, </w:t>
      </w:r>
    </w:p>
    <w:p w:rsidR="00451FBA" w:rsidRPr="0031572B" w:rsidRDefault="00792369" w:rsidP="0031572B">
      <w:pPr>
        <w:numPr>
          <w:ilvl w:val="0"/>
          <w:numId w:val="3"/>
        </w:numPr>
        <w:spacing w:after="0" w:line="240" w:lineRule="auto"/>
        <w:ind w:left="0" w:right="0" w:firstLine="567"/>
      </w:pPr>
      <w:r w:rsidRPr="0031572B">
        <w:t xml:space="preserve">нацеленность на результат,  </w:t>
      </w:r>
    </w:p>
    <w:p w:rsidR="00451FBA" w:rsidRPr="0031572B" w:rsidRDefault="00792369" w:rsidP="0031572B">
      <w:pPr>
        <w:numPr>
          <w:ilvl w:val="0"/>
          <w:numId w:val="3"/>
        </w:numPr>
        <w:spacing w:after="0" w:line="240" w:lineRule="auto"/>
        <w:ind w:left="0" w:right="0" w:firstLine="567"/>
      </w:pPr>
      <w:r w:rsidRPr="0031572B">
        <w:t xml:space="preserve">умение мотивировать и вдохновлять других,  </w:t>
      </w:r>
    </w:p>
    <w:p w:rsidR="00451FBA" w:rsidRDefault="00792369" w:rsidP="0031572B">
      <w:pPr>
        <w:numPr>
          <w:ilvl w:val="0"/>
          <w:numId w:val="3"/>
        </w:numPr>
        <w:spacing w:after="0" w:line="240" w:lineRule="auto"/>
        <w:ind w:left="0" w:right="0" w:firstLine="567"/>
      </w:pPr>
      <w:r w:rsidRPr="0031572B">
        <w:t xml:space="preserve">способность к собственному профессиональному и личностному развитию. </w:t>
      </w:r>
    </w:p>
    <w:tbl>
      <w:tblPr>
        <w:tblStyle w:val="TableGrid"/>
        <w:tblW w:w="936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7059"/>
      </w:tblGrid>
      <w:tr w:rsidR="00451FBA" w:rsidRPr="0031572B" w:rsidTr="00792369">
        <w:trPr>
          <w:trHeight w:val="525"/>
        </w:trPr>
        <w:tc>
          <w:tcPr>
            <w:tcW w:w="2300" w:type="dxa"/>
          </w:tcPr>
          <w:p w:rsidR="00451FBA" w:rsidRPr="00792369" w:rsidRDefault="0031572B" w:rsidP="00792369">
            <w:pPr>
              <w:spacing w:after="0" w:line="240" w:lineRule="auto"/>
              <w:ind w:left="139" w:right="147" w:firstLine="145"/>
              <w:jc w:val="center"/>
              <w:rPr>
                <w:u w:val="single"/>
              </w:rPr>
            </w:pPr>
            <w:r w:rsidRPr="0031572B">
              <w:rPr>
                <w:u w:val="single"/>
              </w:rPr>
              <w:t>Дополнительные критерии</w:t>
            </w:r>
            <w:r w:rsidR="00792369" w:rsidRPr="0031572B">
              <w:rPr>
                <w:u w:val="single"/>
              </w:rPr>
              <w:t xml:space="preserve"> </w:t>
            </w:r>
          </w:p>
        </w:tc>
        <w:tc>
          <w:tcPr>
            <w:tcW w:w="7069" w:type="dxa"/>
          </w:tcPr>
          <w:p w:rsidR="00451FBA" w:rsidRPr="0031572B" w:rsidRDefault="00792369" w:rsidP="0031572B">
            <w:pPr>
              <w:spacing w:after="0" w:line="240" w:lineRule="auto"/>
              <w:ind w:left="139" w:right="147" w:firstLine="145"/>
              <w:jc w:val="center"/>
            </w:pPr>
            <w:r w:rsidRPr="0031572B">
              <w:t xml:space="preserve"> </w:t>
            </w:r>
          </w:p>
          <w:p w:rsidR="00451FBA" w:rsidRPr="0031572B" w:rsidRDefault="00792369" w:rsidP="00792369">
            <w:pPr>
              <w:spacing w:after="0" w:line="240" w:lineRule="auto"/>
              <w:ind w:left="139" w:right="147" w:firstLine="145"/>
              <w:jc w:val="center"/>
            </w:pPr>
            <w:r w:rsidRPr="0031572B">
              <w:t xml:space="preserve"> </w:t>
            </w:r>
          </w:p>
        </w:tc>
      </w:tr>
      <w:tr w:rsidR="0031572B" w:rsidRPr="0031572B" w:rsidTr="00792369">
        <w:trPr>
          <w:trHeight w:val="537"/>
        </w:trPr>
        <w:tc>
          <w:tcPr>
            <w:tcW w:w="2300" w:type="dxa"/>
          </w:tcPr>
          <w:p w:rsidR="0031572B" w:rsidRPr="0031572B" w:rsidRDefault="0031572B" w:rsidP="0031572B">
            <w:pPr>
              <w:spacing w:after="0" w:line="240" w:lineRule="auto"/>
              <w:ind w:left="139" w:right="147" w:firstLine="145"/>
              <w:jc w:val="center"/>
              <w:rPr>
                <w:u w:val="single"/>
              </w:rPr>
            </w:pPr>
            <w:proofErr w:type="gramStart"/>
            <w:r w:rsidRPr="0031572B">
              <w:t>Форма  наставничества</w:t>
            </w:r>
            <w:proofErr w:type="gramEnd"/>
          </w:p>
        </w:tc>
        <w:tc>
          <w:tcPr>
            <w:tcW w:w="7069" w:type="dxa"/>
          </w:tcPr>
          <w:p w:rsidR="0031572B" w:rsidRPr="0031572B" w:rsidRDefault="0031572B" w:rsidP="0031572B">
            <w:pPr>
              <w:spacing w:after="0" w:line="240" w:lineRule="auto"/>
              <w:ind w:left="139" w:right="147" w:firstLine="145"/>
              <w:jc w:val="center"/>
            </w:pPr>
            <w:r w:rsidRPr="0031572B">
              <w:t>Критерии</w:t>
            </w:r>
          </w:p>
        </w:tc>
      </w:tr>
      <w:tr w:rsidR="00451FBA" w:rsidRPr="0031572B" w:rsidTr="00792369">
        <w:trPr>
          <w:trHeight w:val="3145"/>
        </w:trPr>
        <w:tc>
          <w:tcPr>
            <w:tcW w:w="2300" w:type="dxa"/>
          </w:tcPr>
          <w:p w:rsidR="00451FBA" w:rsidRPr="0031572B" w:rsidRDefault="00792369" w:rsidP="0031572B">
            <w:pPr>
              <w:spacing w:after="0" w:line="240" w:lineRule="auto"/>
              <w:ind w:left="139" w:right="147" w:firstLine="145"/>
              <w:jc w:val="left"/>
            </w:pPr>
            <w:r w:rsidRPr="0031572B">
              <w:t xml:space="preserve">УЧЕНИК – </w:t>
            </w:r>
          </w:p>
          <w:p w:rsidR="00451FBA" w:rsidRPr="0031572B" w:rsidRDefault="00792369" w:rsidP="0031572B">
            <w:pPr>
              <w:spacing w:after="0" w:line="240" w:lineRule="auto"/>
              <w:ind w:left="139" w:right="147" w:firstLine="145"/>
              <w:jc w:val="left"/>
            </w:pPr>
            <w:r w:rsidRPr="0031572B">
              <w:t xml:space="preserve">УЧЕНИК </w:t>
            </w:r>
          </w:p>
          <w:p w:rsidR="00451FBA" w:rsidRPr="0031572B" w:rsidRDefault="00792369" w:rsidP="0031572B">
            <w:pPr>
              <w:spacing w:after="0" w:line="240" w:lineRule="auto"/>
              <w:ind w:left="139" w:right="147" w:firstLine="145"/>
              <w:jc w:val="center"/>
            </w:pPr>
            <w:r w:rsidRPr="0031572B">
              <w:t xml:space="preserve"> </w:t>
            </w:r>
          </w:p>
        </w:tc>
        <w:tc>
          <w:tcPr>
            <w:tcW w:w="7069" w:type="dxa"/>
            <w:vAlign w:val="bottom"/>
          </w:tcPr>
          <w:p w:rsidR="00451FBA" w:rsidRPr="0031572B" w:rsidRDefault="00792369" w:rsidP="0031572B">
            <w:pPr>
              <w:spacing w:after="0" w:line="240" w:lineRule="auto"/>
              <w:ind w:left="139" w:right="147" w:firstLine="145"/>
            </w:pPr>
            <w:r w:rsidRPr="0031572B">
              <w:rPr>
                <w:rFonts w:eastAsia="Bookman Old Style"/>
              </w:rPr>
              <w:t>−</w:t>
            </w:r>
            <w:r w:rsidRPr="0031572B">
              <w:rPr>
                <w:rFonts w:eastAsia="Arial"/>
              </w:rPr>
              <w:t xml:space="preserve"> </w:t>
            </w:r>
            <w:r w:rsidRPr="0031572B">
              <w:t xml:space="preserve"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 </w:t>
            </w:r>
          </w:p>
          <w:p w:rsidR="00451FBA" w:rsidRPr="0031572B" w:rsidRDefault="00792369" w:rsidP="0031572B">
            <w:pPr>
              <w:spacing w:after="0" w:line="240" w:lineRule="auto"/>
              <w:ind w:left="139" w:right="147" w:firstLine="145"/>
              <w:jc w:val="left"/>
            </w:pPr>
            <w:r w:rsidRPr="0031572B">
              <w:rPr>
                <w:rFonts w:eastAsia="Bookman Old Style"/>
              </w:rPr>
              <w:t>−</w:t>
            </w:r>
            <w:r w:rsidRPr="0031572B">
              <w:rPr>
                <w:rFonts w:eastAsia="Arial"/>
              </w:rPr>
              <w:t xml:space="preserve"> </w:t>
            </w:r>
            <w:r w:rsidRPr="0031572B">
              <w:t xml:space="preserve">победитель </w:t>
            </w:r>
            <w:r w:rsidRPr="0031572B">
              <w:tab/>
              <w:t xml:space="preserve">школьных </w:t>
            </w:r>
            <w:r w:rsidRPr="0031572B">
              <w:tab/>
              <w:t xml:space="preserve">и </w:t>
            </w:r>
            <w:r w:rsidRPr="0031572B">
              <w:tab/>
              <w:t xml:space="preserve">региональных </w:t>
            </w:r>
            <w:r w:rsidRPr="0031572B">
              <w:tab/>
              <w:t xml:space="preserve">олимпиад </w:t>
            </w:r>
            <w:r w:rsidRPr="0031572B">
              <w:tab/>
              <w:t xml:space="preserve">и соревнований,  </w:t>
            </w:r>
          </w:p>
          <w:p w:rsidR="00451FBA" w:rsidRPr="0031572B" w:rsidRDefault="00792369" w:rsidP="0031572B">
            <w:pPr>
              <w:spacing w:after="0" w:line="240" w:lineRule="auto"/>
              <w:ind w:left="139" w:right="147" w:firstLine="145"/>
            </w:pPr>
            <w:r w:rsidRPr="0031572B">
              <w:rPr>
                <w:rFonts w:eastAsia="Bookman Old Style"/>
              </w:rPr>
              <w:t>−</w:t>
            </w:r>
            <w:r w:rsidRPr="0031572B">
              <w:rPr>
                <w:rFonts w:eastAsia="Arial"/>
              </w:rPr>
              <w:t xml:space="preserve"> </w:t>
            </w:r>
            <w:r w:rsidRPr="0031572B">
              <w:t xml:space="preserve">лидер группы или параллели, принимающий активное участие в жизни ОО (конкурсы, театральные постановки, общественная деятельность, внеурочная деятельность),  </w:t>
            </w:r>
          </w:p>
          <w:p w:rsidR="00451FBA" w:rsidRPr="0031572B" w:rsidRDefault="00792369" w:rsidP="0031572B">
            <w:pPr>
              <w:spacing w:after="0" w:line="240" w:lineRule="auto"/>
              <w:ind w:left="139" w:right="147" w:firstLine="145"/>
            </w:pPr>
            <w:r w:rsidRPr="0031572B">
              <w:rPr>
                <w:rFonts w:eastAsia="Bookman Old Style"/>
              </w:rPr>
              <w:t>−</w:t>
            </w:r>
            <w:r w:rsidRPr="0031572B">
              <w:rPr>
                <w:rFonts w:eastAsia="Arial"/>
              </w:rPr>
              <w:t xml:space="preserve"> </w:t>
            </w:r>
            <w:r w:rsidRPr="0031572B">
              <w:t xml:space="preserve">возможный участник всероссийских детско-юношеских организаций или объединений. </w:t>
            </w:r>
          </w:p>
        </w:tc>
      </w:tr>
      <w:tr w:rsidR="00451FBA" w:rsidRPr="0031572B" w:rsidTr="00792369">
        <w:trPr>
          <w:trHeight w:val="2216"/>
        </w:trPr>
        <w:tc>
          <w:tcPr>
            <w:tcW w:w="2300" w:type="dxa"/>
          </w:tcPr>
          <w:p w:rsidR="00451FBA" w:rsidRPr="0031572B" w:rsidRDefault="00792369" w:rsidP="0031572B">
            <w:pPr>
              <w:spacing w:after="0" w:line="240" w:lineRule="auto"/>
              <w:ind w:left="139" w:right="147" w:firstLine="145"/>
              <w:jc w:val="center"/>
            </w:pPr>
            <w:r w:rsidRPr="0031572B">
              <w:t xml:space="preserve">ПЕДАГОГ –  </w:t>
            </w:r>
          </w:p>
          <w:p w:rsidR="00451FBA" w:rsidRPr="0031572B" w:rsidRDefault="00792369" w:rsidP="0031572B">
            <w:pPr>
              <w:spacing w:after="0" w:line="240" w:lineRule="auto"/>
              <w:ind w:left="139" w:right="147" w:firstLine="145"/>
              <w:jc w:val="left"/>
            </w:pPr>
            <w:r w:rsidRPr="0031572B">
              <w:t xml:space="preserve">ПЕДАГОГ </w:t>
            </w:r>
          </w:p>
          <w:p w:rsidR="00451FBA" w:rsidRPr="0031572B" w:rsidRDefault="00792369" w:rsidP="0031572B">
            <w:pPr>
              <w:spacing w:after="0" w:line="240" w:lineRule="auto"/>
              <w:ind w:left="139" w:right="147" w:firstLine="145"/>
              <w:jc w:val="center"/>
            </w:pPr>
            <w:r w:rsidRPr="0031572B">
              <w:t xml:space="preserve"> </w:t>
            </w:r>
          </w:p>
        </w:tc>
        <w:tc>
          <w:tcPr>
            <w:tcW w:w="7069" w:type="dxa"/>
          </w:tcPr>
          <w:p w:rsidR="00451FBA" w:rsidRPr="0031572B" w:rsidRDefault="00792369" w:rsidP="0031572B">
            <w:pPr>
              <w:spacing w:after="0" w:line="240" w:lineRule="auto"/>
              <w:ind w:left="139" w:right="147" w:firstLine="145"/>
            </w:pPr>
            <w:r w:rsidRPr="0031572B">
              <w:rPr>
                <w:rFonts w:eastAsia="Bookman Old Style"/>
              </w:rPr>
              <w:t>−</w:t>
            </w:r>
            <w:r w:rsidRPr="0031572B">
              <w:rPr>
                <w:rFonts w:eastAsia="Arial"/>
              </w:rPr>
              <w:t xml:space="preserve"> </w:t>
            </w:r>
            <w:r w:rsidRPr="0031572B"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</w:p>
          <w:p w:rsidR="00451FBA" w:rsidRPr="0031572B" w:rsidRDefault="00792369" w:rsidP="0031572B">
            <w:pPr>
              <w:spacing w:after="0" w:line="240" w:lineRule="auto"/>
              <w:ind w:left="139" w:right="147" w:firstLine="145"/>
              <w:jc w:val="left"/>
            </w:pPr>
            <w:r w:rsidRPr="0031572B">
              <w:t xml:space="preserve">вебинаров и семинаров),  </w:t>
            </w:r>
          </w:p>
          <w:p w:rsidR="00451FBA" w:rsidRPr="0031572B" w:rsidRDefault="00792369" w:rsidP="0031572B">
            <w:pPr>
              <w:spacing w:after="0" w:line="240" w:lineRule="auto"/>
              <w:ind w:left="139" w:right="147" w:firstLine="145"/>
            </w:pPr>
            <w:r w:rsidRPr="0031572B">
              <w:rPr>
                <w:rFonts w:eastAsia="Bookman Old Style"/>
              </w:rPr>
              <w:t>−</w:t>
            </w:r>
            <w:r w:rsidRPr="0031572B">
              <w:rPr>
                <w:rFonts w:eastAsia="Arial"/>
              </w:rPr>
              <w:t xml:space="preserve"> </w:t>
            </w:r>
            <w:r w:rsidRPr="0031572B">
              <w:t xml:space="preserve">педагог, склонный к активной общественной работе, лояльный участник педагогического и/или школьного сообщества ОО;  </w:t>
            </w:r>
          </w:p>
          <w:p w:rsidR="00451FBA" w:rsidRPr="0031572B" w:rsidRDefault="00792369" w:rsidP="0031572B">
            <w:pPr>
              <w:spacing w:after="0" w:line="240" w:lineRule="auto"/>
              <w:ind w:left="139" w:right="147" w:firstLine="145"/>
            </w:pPr>
            <w:r w:rsidRPr="0031572B">
              <w:rPr>
                <w:rFonts w:eastAsia="Bookman Old Style"/>
              </w:rPr>
              <w:t>−</w:t>
            </w:r>
            <w:r w:rsidRPr="0031572B">
              <w:rPr>
                <w:rFonts w:eastAsia="Arial"/>
              </w:rPr>
              <w:t xml:space="preserve"> </w:t>
            </w:r>
            <w:r w:rsidRPr="0031572B">
              <w:t xml:space="preserve">обладает лидерскими, организационными и коммуникативными навыками, хорошо развитой эмпатией.  </w:t>
            </w:r>
          </w:p>
        </w:tc>
      </w:tr>
      <w:tr w:rsidR="00451FBA" w:rsidRPr="0031572B" w:rsidTr="00792369">
        <w:trPr>
          <w:trHeight w:val="2211"/>
        </w:trPr>
        <w:tc>
          <w:tcPr>
            <w:tcW w:w="2300" w:type="dxa"/>
          </w:tcPr>
          <w:p w:rsidR="00451FBA" w:rsidRPr="0031572B" w:rsidRDefault="00792369" w:rsidP="0031572B">
            <w:pPr>
              <w:spacing w:after="0" w:line="240" w:lineRule="auto"/>
              <w:ind w:left="139" w:right="147" w:firstLine="145"/>
              <w:jc w:val="center"/>
            </w:pPr>
            <w:r w:rsidRPr="0031572B">
              <w:t xml:space="preserve">СТУДЕНТ –  </w:t>
            </w:r>
          </w:p>
          <w:p w:rsidR="00451FBA" w:rsidRPr="0031572B" w:rsidRDefault="00792369" w:rsidP="0031572B">
            <w:pPr>
              <w:spacing w:after="0" w:line="240" w:lineRule="auto"/>
              <w:ind w:left="139" w:right="147" w:firstLine="145"/>
              <w:jc w:val="left"/>
            </w:pPr>
            <w:r w:rsidRPr="0031572B">
              <w:t xml:space="preserve">УЧЕНИК </w:t>
            </w:r>
          </w:p>
        </w:tc>
        <w:tc>
          <w:tcPr>
            <w:tcW w:w="7069" w:type="dxa"/>
          </w:tcPr>
          <w:p w:rsidR="00451FBA" w:rsidRPr="0031572B" w:rsidRDefault="00792369" w:rsidP="0031572B">
            <w:pPr>
              <w:spacing w:after="0" w:line="240" w:lineRule="auto"/>
              <w:ind w:left="139" w:right="147" w:firstLine="145"/>
            </w:pPr>
            <w:r w:rsidRPr="0031572B">
              <w:rPr>
                <w:rFonts w:eastAsia="Bookman Old Style"/>
              </w:rPr>
              <w:t>−</w:t>
            </w:r>
            <w:r w:rsidRPr="0031572B">
              <w:rPr>
                <w:rFonts w:eastAsia="Arial"/>
              </w:rPr>
              <w:t xml:space="preserve"> </w:t>
            </w:r>
            <w:r w:rsidRPr="0031572B">
      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среды, </w:t>
            </w:r>
          </w:p>
          <w:p w:rsidR="00451FBA" w:rsidRPr="0031572B" w:rsidRDefault="00792369" w:rsidP="0031572B">
            <w:pPr>
              <w:spacing w:after="0" w:line="240" w:lineRule="auto"/>
              <w:ind w:left="139" w:right="147" w:firstLine="145"/>
              <w:jc w:val="left"/>
            </w:pPr>
            <w:r w:rsidRPr="0031572B">
              <w:rPr>
                <w:rFonts w:eastAsia="Bookman Old Style"/>
              </w:rPr>
              <w:t>−</w:t>
            </w:r>
            <w:r w:rsidRPr="0031572B">
              <w:rPr>
                <w:rFonts w:eastAsia="Arial"/>
              </w:rPr>
              <w:t xml:space="preserve"> </w:t>
            </w:r>
            <w:r w:rsidRPr="0031572B">
              <w:t xml:space="preserve">участник образовательных, спортивных, творческих проектов, </w:t>
            </w:r>
          </w:p>
          <w:p w:rsidR="00451FBA" w:rsidRPr="0031572B" w:rsidRDefault="00792369" w:rsidP="0031572B">
            <w:pPr>
              <w:spacing w:after="0" w:line="240" w:lineRule="auto"/>
              <w:ind w:left="139" w:right="147" w:firstLine="145"/>
            </w:pPr>
            <w:r w:rsidRPr="0031572B">
              <w:rPr>
                <w:rFonts w:eastAsia="Bookman Old Style"/>
              </w:rPr>
              <w:t>−</w:t>
            </w:r>
            <w:r w:rsidRPr="0031572B">
              <w:rPr>
                <w:rFonts w:eastAsia="Arial"/>
              </w:rPr>
              <w:t xml:space="preserve"> </w:t>
            </w:r>
            <w:r w:rsidRPr="0031572B">
              <w:t xml:space="preserve">увлекающийся и способный передать свою «творческую энергию» и интересы другим, </w:t>
            </w:r>
          </w:p>
          <w:p w:rsidR="00451FBA" w:rsidRPr="0031572B" w:rsidRDefault="00792369" w:rsidP="0031572B">
            <w:pPr>
              <w:spacing w:after="0" w:line="240" w:lineRule="auto"/>
              <w:ind w:left="139" w:right="147" w:firstLine="145"/>
            </w:pPr>
            <w:r w:rsidRPr="0031572B">
              <w:rPr>
                <w:rFonts w:eastAsia="Bookman Old Style"/>
              </w:rPr>
              <w:t>−</w:t>
            </w:r>
            <w:r w:rsidRPr="0031572B">
              <w:rPr>
                <w:rFonts w:eastAsia="Arial"/>
              </w:rPr>
              <w:t xml:space="preserve"> </w:t>
            </w:r>
            <w:r w:rsidRPr="0031572B">
              <w:t xml:space="preserve">образец для подражания в плане межличностных отношений, личной самоорганизации и профессиональной компетентности. </w:t>
            </w:r>
          </w:p>
        </w:tc>
      </w:tr>
      <w:tr w:rsidR="0031572B" w:rsidRPr="0031572B" w:rsidTr="00792369">
        <w:trPr>
          <w:trHeight w:val="1402"/>
        </w:trPr>
        <w:tc>
          <w:tcPr>
            <w:tcW w:w="2300" w:type="dxa"/>
          </w:tcPr>
          <w:p w:rsidR="0031572B" w:rsidRPr="0031572B" w:rsidRDefault="0031572B" w:rsidP="0031572B">
            <w:pPr>
              <w:spacing w:after="0" w:line="240" w:lineRule="auto"/>
              <w:ind w:left="139" w:right="147" w:firstLine="145"/>
              <w:jc w:val="center"/>
            </w:pPr>
            <w:r w:rsidRPr="0031572B">
              <w:lastRenderedPageBreak/>
              <w:t>РАБОТОДАТЕЛЬ –</w:t>
            </w:r>
            <w:r w:rsidRPr="0031572B">
              <w:rPr>
                <w:sz w:val="37"/>
                <w:vertAlign w:val="superscript"/>
              </w:rPr>
              <w:t xml:space="preserve"> УЧЕНИК</w:t>
            </w:r>
          </w:p>
        </w:tc>
        <w:tc>
          <w:tcPr>
            <w:tcW w:w="7069" w:type="dxa"/>
          </w:tcPr>
          <w:p w:rsidR="0031572B" w:rsidRPr="0031572B" w:rsidRDefault="0031572B" w:rsidP="0031572B">
            <w:pPr>
              <w:spacing w:after="0" w:line="240" w:lineRule="auto"/>
              <w:ind w:left="139" w:right="147" w:firstLine="145"/>
            </w:pPr>
            <w:r w:rsidRPr="0031572B">
              <w:rPr>
                <w:rFonts w:eastAsia="Bookman Old Style"/>
              </w:rPr>
              <w:t>−</w:t>
            </w:r>
            <w:r w:rsidRPr="0031572B">
              <w:rPr>
                <w:rFonts w:eastAsia="Arial"/>
              </w:rPr>
              <w:t xml:space="preserve"> </w:t>
            </w:r>
            <w:r w:rsidRPr="0031572B">
              <w:t xml:space="preserve">неравнодушный профессионал с опытом работы не менее 5 лет, активной жизненной </w:t>
            </w:r>
            <w:r w:rsidRPr="0031572B">
              <w:tab/>
              <w:t>позицией, высокой квалификацией,</w:t>
            </w:r>
            <w:r>
              <w:t xml:space="preserve"> </w:t>
            </w:r>
            <w:r w:rsidRPr="0031572B">
              <w:t xml:space="preserve">показывающий стабильно высокие результаты деятельности,  </w:t>
            </w:r>
          </w:p>
          <w:p w:rsidR="0031572B" w:rsidRPr="0031572B" w:rsidRDefault="0031572B" w:rsidP="0031572B">
            <w:pPr>
              <w:spacing w:after="0" w:line="240" w:lineRule="auto"/>
              <w:ind w:left="0" w:right="0" w:firstLine="567"/>
            </w:pPr>
            <w:r w:rsidRPr="0031572B">
              <w:rPr>
                <w:rFonts w:eastAsia="Bookman Old Style"/>
              </w:rPr>
              <w:t>−</w:t>
            </w:r>
            <w:r w:rsidRPr="0031572B">
              <w:rPr>
                <w:rFonts w:eastAsia="Arial"/>
              </w:rPr>
              <w:t xml:space="preserve"> </w:t>
            </w:r>
            <w:r w:rsidRPr="0031572B">
              <w:t xml:space="preserve">обладает развитыми коммуникативными навыками, гибкостью в общении, умением отнестись к наставляемому как к равному в диалоге и - потенциально будущему коллеге,  </w:t>
            </w:r>
          </w:p>
          <w:p w:rsidR="0031572B" w:rsidRPr="0031572B" w:rsidRDefault="0031572B" w:rsidP="0031572B">
            <w:pPr>
              <w:spacing w:after="0" w:line="240" w:lineRule="auto"/>
              <w:ind w:left="139" w:right="147" w:firstLine="145"/>
              <w:rPr>
                <w:rFonts w:eastAsia="Bookman Old Style"/>
              </w:rPr>
            </w:pPr>
            <w:r w:rsidRPr="0031572B">
              <w:rPr>
                <w:rFonts w:eastAsia="Bookman Old Style"/>
              </w:rPr>
              <w:t>−</w:t>
            </w:r>
            <w:r w:rsidRPr="0031572B">
              <w:rPr>
                <w:rFonts w:eastAsia="Arial"/>
              </w:rPr>
              <w:t xml:space="preserve"> </w:t>
            </w:r>
            <w:r w:rsidRPr="0031572B">
              <w:t>возможно, выпускник ОО</w:t>
            </w:r>
          </w:p>
        </w:tc>
      </w:tr>
    </w:tbl>
    <w:p w:rsidR="0031572B" w:rsidRDefault="0031572B" w:rsidP="0031572B">
      <w:pPr>
        <w:spacing w:after="0" w:line="240" w:lineRule="auto"/>
        <w:ind w:left="0" w:right="0" w:firstLine="567"/>
        <w:rPr>
          <w:b/>
        </w:rPr>
      </w:pPr>
    </w:p>
    <w:p w:rsidR="00451FBA" w:rsidRPr="0031572B" w:rsidRDefault="00792369" w:rsidP="0031572B">
      <w:pPr>
        <w:spacing w:after="0" w:line="240" w:lineRule="auto"/>
        <w:ind w:left="0" w:right="0" w:firstLine="567"/>
      </w:pPr>
      <w:r w:rsidRPr="0031572B">
        <w:rPr>
          <w:b/>
        </w:rPr>
        <w:t>Для отбора/выдвижения куратора</w:t>
      </w:r>
      <w:r w:rsidRPr="0031572B">
        <w:t xml:space="preserve"> он должен соответствовать критериям по форме наставничества «Педагог - педагог» и обладать дополнительно опытом управления персоналом, проектами, быть способным ставить цели, организовывать и контролировать работу коллектива, выстраивать коммуникативные каналы с наставниками и наставляемыми, вести переговоры с потенциальными партнерами ОО.  </w:t>
      </w:r>
    </w:p>
    <w:sectPr w:rsidR="00451FBA" w:rsidRPr="0031572B">
      <w:pgSz w:w="11906" w:h="16838"/>
      <w:pgMar w:top="1138" w:right="844" w:bottom="115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AEB" w:rsidRDefault="00BE0AEB">
      <w:pPr>
        <w:spacing w:after="0" w:line="240" w:lineRule="auto"/>
      </w:pPr>
      <w:r>
        <w:separator/>
      </w:r>
    </w:p>
  </w:endnote>
  <w:endnote w:type="continuationSeparator" w:id="0">
    <w:p w:rsidR="00BE0AEB" w:rsidRDefault="00BE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AEB" w:rsidRDefault="00BE0AEB">
      <w:pPr>
        <w:tabs>
          <w:tab w:val="right" w:pos="9360"/>
        </w:tabs>
        <w:spacing w:after="24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BE0AEB" w:rsidRDefault="00BE0AEB">
      <w:pPr>
        <w:tabs>
          <w:tab w:val="right" w:pos="9360"/>
        </w:tabs>
        <w:spacing w:after="24" w:line="259" w:lineRule="auto"/>
        <w:ind w:left="0" w:right="0" w:firstLine="0"/>
        <w:jc w:val="left"/>
      </w:pPr>
      <w:r>
        <w:continuationSeparator/>
      </w:r>
    </w:p>
  </w:footnote>
  <w:footnote w:id="1">
    <w:p w:rsidR="00451FBA" w:rsidRPr="00CF4687" w:rsidRDefault="00792369">
      <w:pPr>
        <w:pStyle w:val="footnotedescription"/>
        <w:tabs>
          <w:tab w:val="right" w:pos="9360"/>
        </w:tabs>
        <w:spacing w:after="24"/>
        <w:rPr>
          <w:rFonts w:ascii="Times New Roman" w:hAnsi="Times New Roman" w:cs="Times New Roman"/>
          <w:sz w:val="24"/>
          <w:szCs w:val="24"/>
        </w:rPr>
      </w:pPr>
      <w:r w:rsidRPr="00CF4687">
        <w:rPr>
          <w:rStyle w:val="footnotemark"/>
          <w:rFonts w:ascii="Times New Roman" w:hAnsi="Times New Roman" w:cs="Times New Roman"/>
          <w:sz w:val="24"/>
          <w:szCs w:val="24"/>
        </w:rPr>
        <w:footnoteRef/>
      </w:r>
      <w:r w:rsidRPr="00CF4687">
        <w:rPr>
          <w:rFonts w:ascii="Times New Roman" w:hAnsi="Times New Roman" w:cs="Times New Roman"/>
          <w:sz w:val="24"/>
          <w:szCs w:val="24"/>
        </w:rPr>
        <w:t xml:space="preserve"> Примечание: каждая ОО выбирает возможные для реализации формы </w:t>
      </w:r>
    </w:p>
    <w:p w:rsidR="00451FBA" w:rsidRPr="00CF4687" w:rsidRDefault="00792369">
      <w:pPr>
        <w:pStyle w:val="footnotedescription"/>
        <w:spacing w:after="243"/>
        <w:rPr>
          <w:rFonts w:ascii="Times New Roman" w:hAnsi="Times New Roman" w:cs="Times New Roman"/>
          <w:sz w:val="24"/>
          <w:szCs w:val="24"/>
        </w:rPr>
      </w:pPr>
      <w:r w:rsidRPr="00CF4687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</w:p>
  </w:footnote>
  <w:footnote w:id="2">
    <w:p w:rsidR="00451FBA" w:rsidRPr="00CF4687" w:rsidRDefault="00792369">
      <w:pPr>
        <w:pStyle w:val="footnotedescription"/>
        <w:spacing w:after="0" w:line="279" w:lineRule="auto"/>
        <w:rPr>
          <w:rFonts w:ascii="Times New Roman" w:hAnsi="Times New Roman" w:cs="Times New Roman"/>
          <w:sz w:val="24"/>
          <w:szCs w:val="24"/>
        </w:rPr>
      </w:pPr>
      <w:r w:rsidRPr="00CF4687">
        <w:rPr>
          <w:rStyle w:val="footnotemark"/>
          <w:rFonts w:ascii="Times New Roman" w:hAnsi="Times New Roman" w:cs="Times New Roman"/>
          <w:sz w:val="24"/>
          <w:szCs w:val="24"/>
        </w:rPr>
        <w:footnoteRef/>
      </w:r>
      <w:r w:rsidRPr="00CF4687">
        <w:rPr>
          <w:rFonts w:ascii="Times New Roman" w:hAnsi="Times New Roman" w:cs="Times New Roman"/>
          <w:sz w:val="24"/>
          <w:szCs w:val="24"/>
        </w:rPr>
        <w:t xml:space="preserve"> Права и обязанности куратора подробно прописаны в п.4, наставника – в п.5. </w:t>
      </w:r>
    </w:p>
  </w:footnote>
  <w:footnote w:id="3">
    <w:p w:rsidR="00451FBA" w:rsidRPr="00CF4687" w:rsidRDefault="00792369">
      <w:pPr>
        <w:pStyle w:val="footnotedescription"/>
        <w:tabs>
          <w:tab w:val="center" w:pos="482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4687">
        <w:rPr>
          <w:rStyle w:val="footnotemark"/>
          <w:rFonts w:ascii="Times New Roman" w:hAnsi="Times New Roman" w:cs="Times New Roman"/>
          <w:sz w:val="24"/>
          <w:szCs w:val="24"/>
        </w:rPr>
        <w:footnoteRef/>
      </w:r>
      <w:r w:rsidRPr="00CF4687">
        <w:rPr>
          <w:rFonts w:ascii="Times New Roman" w:hAnsi="Times New Roman" w:cs="Times New Roman"/>
          <w:sz w:val="24"/>
          <w:szCs w:val="24"/>
        </w:rPr>
        <w:t xml:space="preserve"> не могут быть наставником для своего ребенка в рамках Целевой модели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07CCC"/>
    <w:multiLevelType w:val="hybridMultilevel"/>
    <w:tmpl w:val="F9CCB314"/>
    <w:lvl w:ilvl="0" w:tplc="A40CF1B4">
      <w:start w:val="6"/>
      <w:numFmt w:val="decimal"/>
      <w:lvlText w:val="%1."/>
      <w:lvlJc w:val="left"/>
      <w:pPr>
        <w:ind w:left="2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673A0">
      <w:start w:val="1"/>
      <w:numFmt w:val="lowerLetter"/>
      <w:lvlText w:val="%2"/>
      <w:lvlJc w:val="left"/>
      <w:pPr>
        <w:ind w:left="3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016F6">
      <w:start w:val="1"/>
      <w:numFmt w:val="lowerRoman"/>
      <w:lvlText w:val="%3"/>
      <w:lvlJc w:val="left"/>
      <w:pPr>
        <w:ind w:left="3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C9216">
      <w:start w:val="1"/>
      <w:numFmt w:val="decimal"/>
      <w:lvlText w:val="%4"/>
      <w:lvlJc w:val="left"/>
      <w:pPr>
        <w:ind w:left="4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458F0">
      <w:start w:val="1"/>
      <w:numFmt w:val="lowerLetter"/>
      <w:lvlText w:val="%5"/>
      <w:lvlJc w:val="left"/>
      <w:pPr>
        <w:ind w:left="5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26B88">
      <w:start w:val="1"/>
      <w:numFmt w:val="lowerRoman"/>
      <w:lvlText w:val="%6"/>
      <w:lvlJc w:val="left"/>
      <w:pPr>
        <w:ind w:left="6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45E76">
      <w:start w:val="1"/>
      <w:numFmt w:val="decimal"/>
      <w:lvlText w:val="%7"/>
      <w:lvlJc w:val="left"/>
      <w:pPr>
        <w:ind w:left="6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295E2">
      <w:start w:val="1"/>
      <w:numFmt w:val="lowerLetter"/>
      <w:lvlText w:val="%8"/>
      <w:lvlJc w:val="left"/>
      <w:pPr>
        <w:ind w:left="7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2CF4A">
      <w:start w:val="1"/>
      <w:numFmt w:val="lowerRoman"/>
      <w:lvlText w:val="%9"/>
      <w:lvlJc w:val="left"/>
      <w:pPr>
        <w:ind w:left="8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AD0319"/>
    <w:multiLevelType w:val="hybridMultilevel"/>
    <w:tmpl w:val="245E8A66"/>
    <w:lvl w:ilvl="0" w:tplc="DC18081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47156">
      <w:start w:val="1"/>
      <w:numFmt w:val="bullet"/>
      <w:lvlText w:val="o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E78AE">
      <w:start w:val="1"/>
      <w:numFmt w:val="bullet"/>
      <w:lvlText w:val="▪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41B28">
      <w:start w:val="1"/>
      <w:numFmt w:val="bullet"/>
      <w:lvlText w:val="•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C64FA">
      <w:start w:val="1"/>
      <w:numFmt w:val="bullet"/>
      <w:lvlText w:val="o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A2D7E">
      <w:start w:val="1"/>
      <w:numFmt w:val="bullet"/>
      <w:lvlText w:val="▪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AA1B4">
      <w:start w:val="1"/>
      <w:numFmt w:val="bullet"/>
      <w:lvlText w:val="•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645B4">
      <w:start w:val="1"/>
      <w:numFmt w:val="bullet"/>
      <w:lvlText w:val="o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3E2906">
      <w:start w:val="1"/>
      <w:numFmt w:val="bullet"/>
      <w:lvlText w:val="▪"/>
      <w:lvlJc w:val="left"/>
      <w:pPr>
        <w:ind w:left="6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62037D"/>
    <w:multiLevelType w:val="multilevel"/>
    <w:tmpl w:val="E6025AF2"/>
    <w:lvl w:ilvl="0">
      <w:start w:val="8"/>
      <w:numFmt w:val="decimal"/>
      <w:lvlText w:val="%1.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FBA"/>
    <w:rsid w:val="00193F0F"/>
    <w:rsid w:val="001B0E69"/>
    <w:rsid w:val="002D7D20"/>
    <w:rsid w:val="0031572B"/>
    <w:rsid w:val="00392B42"/>
    <w:rsid w:val="00451FBA"/>
    <w:rsid w:val="00792369"/>
    <w:rsid w:val="00935B62"/>
    <w:rsid w:val="00BE0AEB"/>
    <w:rsid w:val="00CF4687"/>
    <w:rsid w:val="00E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7B00"/>
  <w15:docId w15:val="{E21DFED7-7F41-4B62-AC93-4967A4CE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687"/>
    <w:pPr>
      <w:spacing w:after="13" w:line="270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71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12"/>
    </w:pPr>
    <w:rPr>
      <w:rFonts w:ascii="Calibri" w:eastAsia="Calibri" w:hAnsi="Calibri" w:cs="Calibri"/>
      <w:color w:val="000000"/>
      <w:sz w:val="2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МБОУДОДЦВРЛад</dc:creator>
  <cp:keywords/>
  <cp:lastModifiedBy>User</cp:lastModifiedBy>
  <cp:revision>4</cp:revision>
  <cp:lastPrinted>2023-03-30T07:57:00Z</cp:lastPrinted>
  <dcterms:created xsi:type="dcterms:W3CDTF">2023-03-24T12:23:00Z</dcterms:created>
  <dcterms:modified xsi:type="dcterms:W3CDTF">2023-11-16T07:11:00Z</dcterms:modified>
</cp:coreProperties>
</file>